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F7" w:rsidRPr="00597FF7" w:rsidRDefault="00597FF7" w:rsidP="00597FF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color w:val="000000"/>
          <w:sz w:val="28"/>
          <w:szCs w:val="28"/>
          <w:lang w:val="hu-HU"/>
        </w:rPr>
      </w:pPr>
      <w:proofErr w:type="spellStart"/>
      <w:r w:rsidRPr="00597FF7">
        <w:rPr>
          <w:rFonts w:eastAsiaTheme="minorHAnsi"/>
          <w:b/>
          <w:color w:val="000000"/>
          <w:sz w:val="28"/>
          <w:szCs w:val="28"/>
          <w:lang w:val="hu-HU"/>
        </w:rPr>
        <w:t>Passenger</w:t>
      </w:r>
      <w:proofErr w:type="spellEnd"/>
      <w:r w:rsidRPr="00597FF7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  <w:proofErr w:type="spellStart"/>
      <w:r w:rsidRPr="00597FF7">
        <w:rPr>
          <w:rFonts w:eastAsiaTheme="minorHAnsi"/>
          <w:b/>
          <w:color w:val="000000"/>
          <w:sz w:val="28"/>
          <w:szCs w:val="28"/>
          <w:lang w:val="hu-HU"/>
        </w:rPr>
        <w:t>Transport</w:t>
      </w:r>
      <w:proofErr w:type="spellEnd"/>
      <w:r w:rsidRPr="00597FF7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  <w:proofErr w:type="spellStart"/>
      <w:r w:rsidRPr="00597FF7">
        <w:rPr>
          <w:rFonts w:eastAsiaTheme="minorHAnsi"/>
          <w:b/>
          <w:color w:val="000000"/>
          <w:sz w:val="28"/>
          <w:szCs w:val="28"/>
          <w:lang w:val="hu-HU"/>
        </w:rPr>
        <w:t>Operations</w:t>
      </w:r>
      <w:proofErr w:type="spellEnd"/>
      <w:r w:rsidRPr="00597FF7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</w:p>
    <w:p w:rsidR="00B76C0F" w:rsidRPr="00597FF7" w:rsidRDefault="00B76C0F" w:rsidP="00597FF7">
      <w:pPr>
        <w:jc w:val="both"/>
        <w:rPr>
          <w:sz w:val="24"/>
          <w:szCs w:val="24"/>
        </w:rPr>
      </w:pPr>
    </w:p>
    <w:p w:rsidR="00597FF7" w:rsidRPr="00597FF7" w:rsidRDefault="00597FF7" w:rsidP="00597FF7">
      <w:pPr>
        <w:pStyle w:val="Default"/>
        <w:jc w:val="both"/>
      </w:pPr>
      <w:r w:rsidRPr="00597FF7">
        <w:t xml:space="preserve">The </w:t>
      </w:r>
      <w:proofErr w:type="spellStart"/>
      <w:r w:rsidRPr="00597FF7">
        <w:t>aim</w:t>
      </w:r>
      <w:proofErr w:type="spellEnd"/>
      <w:r w:rsidRPr="00597FF7">
        <w:t xml:space="preserve"> of </w:t>
      </w:r>
      <w:proofErr w:type="spellStart"/>
      <w:r w:rsidRPr="00597FF7">
        <w:t>this</w:t>
      </w:r>
      <w:proofErr w:type="spellEnd"/>
      <w:r w:rsidRPr="00597FF7">
        <w:t xml:space="preserve"> unit is </w:t>
      </w:r>
      <w:proofErr w:type="spellStart"/>
      <w:r w:rsidRPr="00597FF7">
        <w:t>to</w:t>
      </w:r>
      <w:proofErr w:type="spellEnd"/>
      <w:r w:rsidRPr="00597FF7">
        <w:t xml:space="preserve"> </w:t>
      </w:r>
      <w:proofErr w:type="spellStart"/>
      <w:r w:rsidRPr="00597FF7">
        <w:t>introduce</w:t>
      </w:r>
      <w:proofErr w:type="spellEnd"/>
      <w:r w:rsidRPr="00597FF7">
        <w:t xml:space="preserve"> </w:t>
      </w:r>
      <w:proofErr w:type="spellStart"/>
      <w:r w:rsidRPr="00597FF7">
        <w:t>learners</w:t>
      </w:r>
      <w:proofErr w:type="spellEnd"/>
      <w:r w:rsidRPr="00597FF7">
        <w:t xml:space="preserve"> </w:t>
      </w:r>
      <w:proofErr w:type="spellStart"/>
      <w:r w:rsidRPr="00597FF7">
        <w:t>to</w:t>
      </w:r>
      <w:proofErr w:type="spellEnd"/>
      <w:r w:rsidRPr="00597FF7">
        <w:t xml:space="preserve"> the </w:t>
      </w:r>
      <w:proofErr w:type="spellStart"/>
      <w:r w:rsidRPr="00597FF7">
        <w:t>environment</w:t>
      </w:r>
      <w:proofErr w:type="spellEnd"/>
      <w:r w:rsidRPr="00597FF7">
        <w:t xml:space="preserve"> </w:t>
      </w:r>
      <w:proofErr w:type="spellStart"/>
      <w:r w:rsidRPr="00597FF7">
        <w:t>in</w:t>
      </w:r>
      <w:proofErr w:type="spellEnd"/>
      <w:r w:rsidRPr="00597FF7">
        <w:t xml:space="preserve"> </w:t>
      </w:r>
      <w:proofErr w:type="spellStart"/>
      <w:r w:rsidRPr="00597FF7">
        <w:t>which</w:t>
      </w:r>
      <w:proofErr w:type="spellEnd"/>
      <w:r w:rsidRPr="00597FF7">
        <w:t xml:space="preserve"> </w:t>
      </w: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transport</w:t>
      </w:r>
      <w:proofErr w:type="spellEnd"/>
      <w:r w:rsidRPr="00597FF7">
        <w:t xml:space="preserve"> </w:t>
      </w:r>
      <w:proofErr w:type="spellStart"/>
      <w:r w:rsidRPr="00597FF7">
        <w:t>providers</w:t>
      </w:r>
      <w:proofErr w:type="spellEnd"/>
      <w:r w:rsidRPr="00597FF7">
        <w:t xml:space="preserve"> </w:t>
      </w:r>
      <w:proofErr w:type="spellStart"/>
      <w:r w:rsidRPr="00597FF7">
        <w:t>operate</w:t>
      </w:r>
      <w:proofErr w:type="spellEnd"/>
      <w:r w:rsidRPr="00597FF7">
        <w:t xml:space="preserve">. The </w:t>
      </w:r>
      <w:proofErr w:type="spellStart"/>
      <w:r w:rsidRPr="00597FF7">
        <w:t>learners</w:t>
      </w:r>
      <w:proofErr w:type="spellEnd"/>
      <w:r w:rsidRPr="00597FF7">
        <w:t xml:space="preserve"> </w:t>
      </w:r>
      <w:proofErr w:type="spellStart"/>
      <w:r w:rsidRPr="00597FF7">
        <w:t>will</w:t>
      </w:r>
      <w:proofErr w:type="spellEnd"/>
      <w:r w:rsidRPr="00597FF7">
        <w:t xml:space="preserve"> </w:t>
      </w:r>
      <w:proofErr w:type="spellStart"/>
      <w:r w:rsidRPr="00597FF7">
        <w:t>gain</w:t>
      </w:r>
      <w:proofErr w:type="spellEnd"/>
      <w:r w:rsidRPr="00597FF7">
        <w:t xml:space="preserve"> an </w:t>
      </w:r>
      <w:proofErr w:type="spellStart"/>
      <w:r w:rsidRPr="00597FF7">
        <w:t>understanding</w:t>
      </w:r>
      <w:proofErr w:type="spellEnd"/>
      <w:r w:rsidRPr="00597FF7">
        <w:t xml:space="preserve"> of </w:t>
      </w:r>
      <w:proofErr w:type="spellStart"/>
      <w:r w:rsidRPr="00597FF7">
        <w:t>those</w:t>
      </w:r>
      <w:proofErr w:type="spellEnd"/>
      <w:r w:rsidRPr="00597FF7">
        <w:t xml:space="preserve"> </w:t>
      </w:r>
      <w:proofErr w:type="spellStart"/>
      <w:r w:rsidRPr="00597FF7">
        <w:t>factors</w:t>
      </w:r>
      <w:proofErr w:type="spellEnd"/>
      <w:r w:rsidRPr="00597FF7">
        <w:t xml:space="preserve"> </w:t>
      </w:r>
      <w:proofErr w:type="spellStart"/>
      <w:r w:rsidRPr="00597FF7">
        <w:t>that</w:t>
      </w:r>
      <w:proofErr w:type="spellEnd"/>
      <w:r w:rsidRPr="00597FF7">
        <w:t xml:space="preserve"> </w:t>
      </w:r>
      <w:proofErr w:type="spellStart"/>
      <w:r w:rsidRPr="00597FF7">
        <w:t>influence</w:t>
      </w:r>
      <w:proofErr w:type="spellEnd"/>
      <w:r w:rsidRPr="00597FF7">
        <w:t xml:space="preserve"> </w:t>
      </w:r>
      <w:proofErr w:type="spellStart"/>
      <w:r w:rsidRPr="00597FF7">
        <w:t>passengers</w:t>
      </w:r>
      <w:proofErr w:type="spellEnd"/>
      <w:r w:rsidRPr="00597FF7">
        <w:t xml:space="preserve">’ </w:t>
      </w:r>
      <w:proofErr w:type="spellStart"/>
      <w:r w:rsidRPr="00597FF7">
        <w:t>decisions</w:t>
      </w:r>
      <w:proofErr w:type="spellEnd"/>
      <w:r w:rsidRPr="00597FF7">
        <w:t xml:space="preserve">, </w:t>
      </w:r>
      <w:proofErr w:type="spellStart"/>
      <w:r w:rsidRPr="00597FF7">
        <w:t>how</w:t>
      </w:r>
      <w:proofErr w:type="spellEnd"/>
      <w:r w:rsidRPr="00597FF7">
        <w:t xml:space="preserve"> </w:t>
      </w: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transport</w:t>
      </w:r>
      <w:proofErr w:type="spellEnd"/>
      <w:r w:rsidRPr="00597FF7">
        <w:t xml:space="preserve"> </w:t>
      </w:r>
      <w:proofErr w:type="spellStart"/>
      <w:r w:rsidRPr="00597FF7">
        <w:t>providers</w:t>
      </w:r>
      <w:proofErr w:type="spellEnd"/>
      <w:r w:rsidRPr="00597FF7">
        <w:t xml:space="preserve"> </w:t>
      </w:r>
      <w:proofErr w:type="spellStart"/>
      <w:r w:rsidRPr="00597FF7">
        <w:t>operate</w:t>
      </w:r>
      <w:proofErr w:type="spellEnd"/>
      <w:r w:rsidRPr="00597FF7">
        <w:t xml:space="preserve"> </w:t>
      </w:r>
      <w:proofErr w:type="spellStart"/>
      <w:r w:rsidRPr="00597FF7">
        <w:t>to</w:t>
      </w:r>
      <w:proofErr w:type="spellEnd"/>
      <w:r w:rsidRPr="00597FF7">
        <w:t xml:space="preserve"> </w:t>
      </w:r>
      <w:proofErr w:type="spellStart"/>
      <w:r w:rsidRPr="00597FF7">
        <w:t>meet</w:t>
      </w:r>
      <w:proofErr w:type="spellEnd"/>
      <w:r w:rsidRPr="00597FF7">
        <w:t xml:space="preserve"> </w:t>
      </w:r>
      <w:proofErr w:type="spellStart"/>
      <w:r w:rsidRPr="00597FF7">
        <w:t>passengers</w:t>
      </w:r>
      <w:proofErr w:type="spellEnd"/>
      <w:r w:rsidRPr="00597FF7">
        <w:t xml:space="preserve">’ </w:t>
      </w:r>
      <w:proofErr w:type="spellStart"/>
      <w:r w:rsidRPr="00597FF7">
        <w:t>needs</w:t>
      </w:r>
      <w:proofErr w:type="spellEnd"/>
      <w:r w:rsidRPr="00597FF7">
        <w:t xml:space="preserve"> and </w:t>
      </w:r>
      <w:proofErr w:type="spellStart"/>
      <w:r w:rsidRPr="00597FF7">
        <w:t>deal</w:t>
      </w:r>
      <w:proofErr w:type="spellEnd"/>
      <w:r w:rsidRPr="00597FF7">
        <w:t xml:space="preserve"> </w:t>
      </w:r>
      <w:proofErr w:type="spellStart"/>
      <w:r w:rsidRPr="00597FF7">
        <w:t>with</w:t>
      </w:r>
      <w:proofErr w:type="spellEnd"/>
      <w:r w:rsidRPr="00597FF7">
        <w:t xml:space="preserve"> the </w:t>
      </w:r>
      <w:proofErr w:type="spellStart"/>
      <w:r w:rsidRPr="00597FF7">
        <w:t>complex</w:t>
      </w:r>
      <w:proofErr w:type="spellEnd"/>
      <w:r w:rsidRPr="00597FF7">
        <w:t xml:space="preserve"> and </w:t>
      </w:r>
      <w:proofErr w:type="spellStart"/>
      <w:r w:rsidRPr="00597FF7">
        <w:t>ever</w:t>
      </w:r>
      <w:proofErr w:type="spellEnd"/>
      <w:r w:rsidRPr="00597FF7">
        <w:t xml:space="preserve"> </w:t>
      </w:r>
      <w:proofErr w:type="spellStart"/>
      <w:r w:rsidRPr="00597FF7">
        <w:t>changing</w:t>
      </w:r>
      <w:proofErr w:type="spellEnd"/>
      <w:r w:rsidRPr="00597FF7">
        <w:t xml:space="preserve"> </w:t>
      </w:r>
      <w:proofErr w:type="spellStart"/>
      <w:r w:rsidRPr="00597FF7">
        <w:t>external</w:t>
      </w:r>
      <w:proofErr w:type="spellEnd"/>
      <w:r w:rsidRPr="00597FF7">
        <w:t xml:space="preserve"> </w:t>
      </w:r>
      <w:proofErr w:type="spellStart"/>
      <w:r w:rsidRPr="00597FF7">
        <w:t>environment</w:t>
      </w:r>
      <w:proofErr w:type="spellEnd"/>
      <w:r w:rsidRPr="00597FF7">
        <w:t xml:space="preserve">. </w:t>
      </w:r>
      <w:proofErr w:type="spellStart"/>
      <w:r w:rsidRPr="00597FF7">
        <w:t>With</w:t>
      </w:r>
      <w:proofErr w:type="spellEnd"/>
      <w:r w:rsidRPr="00597FF7">
        <w:t xml:space="preserve"> </w:t>
      </w:r>
      <w:proofErr w:type="spellStart"/>
      <w:r w:rsidRPr="00597FF7">
        <w:t>this</w:t>
      </w:r>
      <w:proofErr w:type="spellEnd"/>
      <w:r w:rsidRPr="00597FF7">
        <w:t xml:space="preserve"> </w:t>
      </w:r>
      <w:proofErr w:type="spellStart"/>
      <w:r w:rsidRPr="00597FF7">
        <w:t>understanding</w:t>
      </w:r>
      <w:proofErr w:type="spellEnd"/>
      <w:r w:rsidRPr="00597FF7">
        <w:t xml:space="preserve"> the </w:t>
      </w:r>
      <w:proofErr w:type="spellStart"/>
      <w:r w:rsidRPr="00597FF7">
        <w:t>learner</w:t>
      </w:r>
      <w:proofErr w:type="spellEnd"/>
      <w:r w:rsidRPr="00597FF7">
        <w:t xml:space="preserve"> </w:t>
      </w:r>
      <w:proofErr w:type="spellStart"/>
      <w:r w:rsidRPr="00597FF7">
        <w:t>will</w:t>
      </w:r>
      <w:proofErr w:type="spellEnd"/>
      <w:r w:rsidRPr="00597FF7">
        <w:t xml:space="preserve"> </w:t>
      </w:r>
      <w:proofErr w:type="spellStart"/>
      <w:r w:rsidRPr="00597FF7">
        <w:t>review</w:t>
      </w:r>
      <w:proofErr w:type="spellEnd"/>
      <w:r w:rsidRPr="00597FF7">
        <w:t xml:space="preserve"> the </w:t>
      </w:r>
      <w:proofErr w:type="spellStart"/>
      <w:r w:rsidRPr="00597FF7">
        <w:t>effects</w:t>
      </w:r>
      <w:proofErr w:type="spellEnd"/>
      <w:r w:rsidRPr="00597FF7">
        <w:t xml:space="preserve"> of </w:t>
      </w:r>
      <w:proofErr w:type="spellStart"/>
      <w:r w:rsidRPr="00597FF7">
        <w:t>recent</w:t>
      </w:r>
      <w:proofErr w:type="spellEnd"/>
      <w:r w:rsidRPr="00597FF7">
        <w:t xml:space="preserve"> </w:t>
      </w:r>
      <w:proofErr w:type="spellStart"/>
      <w:r w:rsidRPr="00597FF7">
        <w:t>developments</w:t>
      </w:r>
      <w:proofErr w:type="spellEnd"/>
      <w:r w:rsidRPr="00597FF7">
        <w:t xml:space="preserve">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transport</w:t>
      </w:r>
      <w:proofErr w:type="spellEnd"/>
      <w:r w:rsidRPr="00597FF7">
        <w:t xml:space="preserve"> </w:t>
      </w:r>
      <w:proofErr w:type="spellStart"/>
      <w:r w:rsidRPr="00597FF7">
        <w:t>operations</w:t>
      </w:r>
      <w:proofErr w:type="spellEnd"/>
      <w:r w:rsidRPr="00597FF7">
        <w:t xml:space="preserve">. </w:t>
      </w:r>
    </w:p>
    <w:p w:rsidR="00597FF7" w:rsidRPr="00597FF7" w:rsidRDefault="00597FF7" w:rsidP="00597FF7">
      <w:pPr>
        <w:jc w:val="both"/>
        <w:rPr>
          <w:sz w:val="24"/>
          <w:szCs w:val="24"/>
        </w:rPr>
      </w:pPr>
    </w:p>
    <w:p w:rsidR="00597FF7" w:rsidRDefault="00597FF7" w:rsidP="00597FF7">
      <w:pPr>
        <w:pStyle w:val="Default"/>
        <w:jc w:val="both"/>
        <w:rPr>
          <w:b/>
          <w:bCs/>
        </w:rPr>
      </w:pPr>
      <w:proofErr w:type="spellStart"/>
      <w:r w:rsidRPr="00597FF7">
        <w:rPr>
          <w:b/>
          <w:bCs/>
        </w:rPr>
        <w:t>Indicative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Content</w:t>
      </w:r>
      <w:proofErr w:type="spellEnd"/>
    </w:p>
    <w:p w:rsidR="00597FF7" w:rsidRDefault="00597FF7" w:rsidP="00597FF7">
      <w:pPr>
        <w:pStyle w:val="Default"/>
        <w:jc w:val="both"/>
        <w:rPr>
          <w:b/>
          <w:bCs/>
        </w:rPr>
      </w:pPr>
    </w:p>
    <w:p w:rsidR="00597FF7" w:rsidRPr="00597FF7" w:rsidRDefault="00597FF7" w:rsidP="00597FF7">
      <w:pPr>
        <w:pStyle w:val="Default"/>
        <w:jc w:val="both"/>
      </w:pPr>
      <w:r w:rsidRPr="00597FF7">
        <w:rPr>
          <w:b/>
          <w:bCs/>
        </w:rPr>
        <w:t xml:space="preserve">1. </w:t>
      </w:r>
      <w:proofErr w:type="spellStart"/>
      <w:r w:rsidRPr="00597FF7">
        <w:rPr>
          <w:b/>
          <w:bCs/>
        </w:rPr>
        <w:t>Understand</w:t>
      </w:r>
      <w:proofErr w:type="spellEnd"/>
      <w:r w:rsidRPr="00597FF7">
        <w:rPr>
          <w:b/>
          <w:bCs/>
        </w:rPr>
        <w:t xml:space="preserve"> the </w:t>
      </w:r>
      <w:proofErr w:type="spellStart"/>
      <w:r w:rsidRPr="00597FF7">
        <w:rPr>
          <w:b/>
          <w:bCs/>
        </w:rPr>
        <w:t>influences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on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passengers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travel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decisions</w:t>
      </w:r>
      <w:proofErr w:type="spellEnd"/>
      <w:r w:rsidRPr="00597FF7">
        <w:rPr>
          <w:b/>
          <w:bCs/>
        </w:rPr>
        <w:t xml:space="preserve"> </w:t>
      </w:r>
    </w:p>
    <w:p w:rsidR="00597FF7" w:rsidRDefault="00597FF7" w:rsidP="00597FF7">
      <w:pPr>
        <w:pStyle w:val="Default"/>
        <w:jc w:val="both"/>
        <w:rPr>
          <w:b/>
          <w:bCs/>
        </w:rPr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Factors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that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influence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choice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5"/>
        </w:numPr>
        <w:spacing w:after="37"/>
        <w:jc w:val="both"/>
      </w:pPr>
      <w:proofErr w:type="spellStart"/>
      <w:r w:rsidRPr="00597FF7">
        <w:t>Appeal</w:t>
      </w:r>
      <w:proofErr w:type="spellEnd"/>
      <w:r w:rsidRPr="00597FF7">
        <w:t xml:space="preserve"> – </w:t>
      </w:r>
      <w:proofErr w:type="spellStart"/>
      <w:r w:rsidRPr="00597FF7">
        <w:t>attractiveness</w:t>
      </w:r>
      <w:proofErr w:type="spellEnd"/>
      <w:r w:rsidRPr="00597FF7">
        <w:t xml:space="preserve">, </w:t>
      </w:r>
      <w:proofErr w:type="spellStart"/>
      <w:r w:rsidRPr="00597FF7">
        <w:t>suitability</w:t>
      </w:r>
      <w:proofErr w:type="spellEnd"/>
      <w:r w:rsidRPr="00597FF7">
        <w:t xml:space="preserve">, status, </w:t>
      </w:r>
      <w:proofErr w:type="spellStart"/>
      <w:r w:rsidRPr="00597FF7">
        <w:t>novelty</w:t>
      </w:r>
      <w:proofErr w:type="spellEnd"/>
      <w:r w:rsidRPr="00597FF7">
        <w:t xml:space="preserve">, </w:t>
      </w:r>
      <w:proofErr w:type="spellStart"/>
      <w:r w:rsidRPr="00597FF7">
        <w:t>affordability</w:t>
      </w:r>
      <w:proofErr w:type="spellEnd"/>
      <w:r w:rsidRPr="00597FF7">
        <w:t xml:space="preserve">, image, </w:t>
      </w:r>
      <w:proofErr w:type="spellStart"/>
      <w:r w:rsidRPr="00597FF7">
        <w:t>safety</w:t>
      </w:r>
      <w:proofErr w:type="spellEnd"/>
      <w:r w:rsidRPr="00597FF7">
        <w:t xml:space="preserve">, </w:t>
      </w: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facilities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5"/>
        </w:numPr>
        <w:spacing w:after="37"/>
        <w:jc w:val="both"/>
      </w:pPr>
      <w:proofErr w:type="spellStart"/>
      <w:r w:rsidRPr="00597FF7">
        <w:t>Convenience</w:t>
      </w:r>
      <w:proofErr w:type="spellEnd"/>
      <w:r w:rsidRPr="00597FF7">
        <w:t xml:space="preserve"> - </w:t>
      </w:r>
      <w:proofErr w:type="spellStart"/>
      <w:r w:rsidRPr="00597FF7">
        <w:t>accessibility</w:t>
      </w:r>
      <w:proofErr w:type="spellEnd"/>
      <w:r w:rsidRPr="00597FF7">
        <w:t xml:space="preserve">, </w:t>
      </w:r>
      <w:proofErr w:type="spellStart"/>
      <w:r w:rsidRPr="00597FF7">
        <w:t>departure</w:t>
      </w:r>
      <w:proofErr w:type="spellEnd"/>
      <w:r w:rsidRPr="00597FF7">
        <w:t>/</w:t>
      </w:r>
      <w:proofErr w:type="spellStart"/>
      <w:r w:rsidRPr="00597FF7">
        <w:t>arrival</w:t>
      </w:r>
      <w:proofErr w:type="spellEnd"/>
      <w:r w:rsidRPr="00597FF7">
        <w:t xml:space="preserve"> </w:t>
      </w:r>
      <w:proofErr w:type="spellStart"/>
      <w:r w:rsidRPr="00597FF7">
        <w:t>points</w:t>
      </w:r>
      <w:proofErr w:type="spellEnd"/>
      <w:r w:rsidRPr="00597FF7">
        <w:t xml:space="preserve">, </w:t>
      </w:r>
      <w:proofErr w:type="spellStart"/>
      <w:r w:rsidRPr="00597FF7">
        <w:t>regularity</w:t>
      </w:r>
      <w:proofErr w:type="spellEnd"/>
      <w:r w:rsidRPr="00597FF7">
        <w:t xml:space="preserve"> of service, </w:t>
      </w:r>
      <w:proofErr w:type="spellStart"/>
      <w:r w:rsidRPr="00597FF7">
        <w:t>speed</w:t>
      </w:r>
      <w:proofErr w:type="spellEnd"/>
      <w:r w:rsidRPr="00597FF7">
        <w:t xml:space="preserve">, </w:t>
      </w:r>
      <w:proofErr w:type="spellStart"/>
      <w:r w:rsidRPr="00597FF7">
        <w:t>departure</w:t>
      </w:r>
      <w:proofErr w:type="spellEnd"/>
      <w:r w:rsidRPr="00597FF7">
        <w:t>/</w:t>
      </w:r>
      <w:proofErr w:type="spellStart"/>
      <w:r w:rsidRPr="00597FF7">
        <w:t>arrival</w:t>
      </w:r>
      <w:proofErr w:type="spellEnd"/>
      <w:r w:rsidRPr="00597FF7">
        <w:t xml:space="preserve"> </w:t>
      </w:r>
      <w:proofErr w:type="spellStart"/>
      <w:r w:rsidRPr="00597FF7">
        <w:t>times</w:t>
      </w:r>
      <w:proofErr w:type="spellEnd"/>
      <w:r w:rsidRPr="00597FF7">
        <w:t xml:space="preserve">, </w:t>
      </w:r>
      <w:proofErr w:type="spellStart"/>
      <w:r w:rsidRPr="00597FF7">
        <w:t>ease</w:t>
      </w:r>
      <w:proofErr w:type="spellEnd"/>
      <w:r w:rsidRPr="00597FF7">
        <w:t xml:space="preserve"> of </w:t>
      </w:r>
      <w:proofErr w:type="spellStart"/>
      <w:r w:rsidRPr="00597FF7">
        <w:t>booking</w:t>
      </w:r>
      <w:proofErr w:type="spellEnd"/>
      <w:r w:rsidRPr="00597FF7">
        <w:t xml:space="preserve">, </w:t>
      </w:r>
      <w:proofErr w:type="spellStart"/>
      <w:r w:rsidRPr="00597FF7">
        <w:t>time</w:t>
      </w:r>
      <w:proofErr w:type="spellEnd"/>
      <w:r w:rsidRPr="00597FF7">
        <w:t xml:space="preserve"> </w:t>
      </w:r>
      <w:proofErr w:type="spellStart"/>
      <w:r w:rsidRPr="00597FF7">
        <w:t>available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travel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5"/>
        </w:numPr>
        <w:spacing w:after="37"/>
        <w:jc w:val="both"/>
      </w:pPr>
      <w:r w:rsidRPr="00597FF7">
        <w:t xml:space="preserve">Prior </w:t>
      </w:r>
      <w:proofErr w:type="spellStart"/>
      <w:r w:rsidRPr="00597FF7">
        <w:t>experience</w:t>
      </w:r>
      <w:proofErr w:type="spellEnd"/>
      <w:r w:rsidRPr="00597FF7">
        <w:t xml:space="preserve">, </w:t>
      </w:r>
      <w:proofErr w:type="spellStart"/>
      <w:r w:rsidRPr="00597FF7">
        <w:t>loyalty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5"/>
        </w:numPr>
        <w:spacing w:after="37"/>
        <w:jc w:val="both"/>
      </w:pPr>
      <w:r w:rsidRPr="00597FF7">
        <w:t xml:space="preserve">Price, </w:t>
      </w:r>
      <w:proofErr w:type="spellStart"/>
      <w:r w:rsidRPr="00597FF7">
        <w:t>perceived</w:t>
      </w:r>
      <w:proofErr w:type="spellEnd"/>
      <w:r w:rsidRPr="00597FF7">
        <w:t xml:space="preserve"> </w:t>
      </w:r>
      <w:proofErr w:type="spellStart"/>
      <w:r w:rsidRPr="00597FF7">
        <w:t>value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5"/>
        </w:numPr>
        <w:spacing w:after="37"/>
        <w:jc w:val="both"/>
      </w:pPr>
      <w:proofErr w:type="spellStart"/>
      <w:r w:rsidRPr="00597FF7">
        <w:t>Purpose</w:t>
      </w:r>
      <w:proofErr w:type="spellEnd"/>
      <w:r w:rsidRPr="00597FF7">
        <w:t xml:space="preserve"> of </w:t>
      </w:r>
      <w:proofErr w:type="spellStart"/>
      <w:r w:rsidRPr="00597FF7">
        <w:t>trip</w:t>
      </w:r>
      <w:proofErr w:type="spellEnd"/>
      <w:r w:rsidRPr="00597FF7">
        <w:t xml:space="preserve"> – business, </w:t>
      </w:r>
      <w:proofErr w:type="spellStart"/>
      <w:r w:rsidRPr="00597FF7">
        <w:t>leisure</w:t>
      </w:r>
      <w:proofErr w:type="spellEnd"/>
      <w:r w:rsidRPr="00597FF7">
        <w:t xml:space="preserve">, </w:t>
      </w:r>
      <w:proofErr w:type="spellStart"/>
      <w:r w:rsidRPr="00597FF7">
        <w:t>or</w:t>
      </w:r>
      <w:proofErr w:type="spellEnd"/>
      <w:r w:rsidRPr="00597FF7">
        <w:t xml:space="preserve"> </w:t>
      </w:r>
      <w:proofErr w:type="spellStart"/>
      <w:r w:rsidRPr="00597FF7">
        <w:t>visiting</w:t>
      </w:r>
      <w:proofErr w:type="spellEnd"/>
      <w:r w:rsidRPr="00597FF7">
        <w:t xml:space="preserve"> </w:t>
      </w:r>
      <w:proofErr w:type="spellStart"/>
      <w:r w:rsidRPr="00597FF7">
        <w:t>friends</w:t>
      </w:r>
      <w:proofErr w:type="spellEnd"/>
      <w:r w:rsidRPr="00597FF7">
        <w:t xml:space="preserve"> and </w:t>
      </w:r>
      <w:proofErr w:type="spellStart"/>
      <w:r w:rsidRPr="00597FF7">
        <w:t>relatives</w:t>
      </w:r>
      <w:proofErr w:type="spellEnd"/>
      <w:r w:rsidRPr="00597FF7">
        <w:t xml:space="preserve"> (VFR) </w:t>
      </w:r>
    </w:p>
    <w:p w:rsidR="00597FF7" w:rsidRPr="00597FF7" w:rsidRDefault="00597FF7" w:rsidP="00597FF7">
      <w:pPr>
        <w:pStyle w:val="Default"/>
        <w:numPr>
          <w:ilvl w:val="0"/>
          <w:numId w:val="15"/>
        </w:numPr>
        <w:jc w:val="both"/>
      </w:pPr>
      <w:proofErr w:type="spellStart"/>
      <w:r w:rsidRPr="00597FF7">
        <w:t>Quality</w:t>
      </w:r>
      <w:proofErr w:type="spellEnd"/>
      <w:r w:rsidRPr="00597FF7">
        <w:t xml:space="preserve">, </w:t>
      </w:r>
      <w:proofErr w:type="spellStart"/>
      <w:r w:rsidRPr="00597FF7">
        <w:t>classes</w:t>
      </w:r>
      <w:proofErr w:type="spellEnd"/>
      <w:r w:rsidRPr="00597FF7">
        <w:t xml:space="preserve"> </w:t>
      </w:r>
      <w:proofErr w:type="spellStart"/>
      <w:r w:rsidRPr="00597FF7">
        <w:t>offered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Response</w:t>
      </w:r>
      <w:proofErr w:type="spellEnd"/>
      <w:r w:rsidRPr="00597FF7">
        <w:rPr>
          <w:b/>
          <w:bCs/>
        </w:rPr>
        <w:t xml:space="preserve"> of </w:t>
      </w:r>
      <w:proofErr w:type="spellStart"/>
      <w:r w:rsidRPr="00597FF7">
        <w:rPr>
          <w:b/>
          <w:bCs/>
        </w:rPr>
        <w:t>transport</w:t>
      </w:r>
      <w:proofErr w:type="spellEnd"/>
      <w:r w:rsidRPr="00597FF7">
        <w:rPr>
          <w:b/>
          <w:bCs/>
        </w:rPr>
        <w:t xml:space="preserve"> operators </w:t>
      </w:r>
    </w:p>
    <w:p w:rsidR="00597FF7" w:rsidRPr="00597FF7" w:rsidRDefault="00597FF7" w:rsidP="00597FF7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597FF7">
        <w:t>Targeted</w:t>
      </w:r>
      <w:proofErr w:type="spellEnd"/>
      <w:r w:rsidRPr="00597FF7">
        <w:t xml:space="preserve"> marketing </w:t>
      </w:r>
    </w:p>
    <w:p w:rsidR="00597FF7" w:rsidRPr="00597FF7" w:rsidRDefault="00597FF7" w:rsidP="00597FF7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597FF7">
        <w:t>Pricing</w:t>
      </w:r>
      <w:proofErr w:type="spellEnd"/>
      <w:r w:rsidRPr="00597FF7">
        <w:t xml:space="preserve"> policy </w:t>
      </w:r>
    </w:p>
    <w:p w:rsidR="00597FF7" w:rsidRPr="00597FF7" w:rsidRDefault="00597FF7" w:rsidP="00597FF7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597FF7">
        <w:t>Choice</w:t>
      </w:r>
      <w:proofErr w:type="spellEnd"/>
      <w:r w:rsidRPr="00597FF7">
        <w:t xml:space="preserve"> of </w:t>
      </w:r>
      <w:proofErr w:type="spellStart"/>
      <w:r w:rsidRPr="00597FF7">
        <w:t>departure</w:t>
      </w:r>
      <w:proofErr w:type="spellEnd"/>
      <w:r w:rsidRPr="00597FF7">
        <w:t xml:space="preserve"> </w:t>
      </w:r>
      <w:proofErr w:type="spellStart"/>
      <w:r w:rsidRPr="00597FF7">
        <w:t>points</w:t>
      </w:r>
      <w:proofErr w:type="spellEnd"/>
      <w:r w:rsidRPr="00597FF7">
        <w:t>/</w:t>
      </w:r>
      <w:proofErr w:type="spellStart"/>
      <w:r w:rsidRPr="00597FF7">
        <w:t>services</w:t>
      </w:r>
      <w:proofErr w:type="spellEnd"/>
      <w:r w:rsidRPr="00597FF7">
        <w:t xml:space="preserve">; </w:t>
      </w:r>
      <w:proofErr w:type="spellStart"/>
      <w:r w:rsidRPr="00597FF7">
        <w:t>choices</w:t>
      </w:r>
      <w:proofErr w:type="spellEnd"/>
      <w:r w:rsidRPr="00597FF7">
        <w:t xml:space="preserve"> of </w:t>
      </w:r>
      <w:proofErr w:type="spellStart"/>
      <w:r w:rsidRPr="00597FF7">
        <w:t>ticket</w:t>
      </w:r>
      <w:proofErr w:type="spellEnd"/>
      <w:r w:rsidRPr="00597FF7">
        <w:t xml:space="preserve"> </w:t>
      </w:r>
      <w:proofErr w:type="spellStart"/>
      <w:r w:rsidRPr="00597FF7">
        <w:t>purchase</w:t>
      </w:r>
      <w:proofErr w:type="spellEnd"/>
      <w:r w:rsidRPr="00597FF7">
        <w:t xml:space="preserve"> </w:t>
      </w:r>
      <w:proofErr w:type="spellStart"/>
      <w:r w:rsidRPr="00597FF7">
        <w:t>methods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597FF7">
        <w:t>Facilities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different</w:t>
      </w:r>
      <w:proofErr w:type="spellEnd"/>
      <w:r w:rsidRPr="00597FF7">
        <w:t xml:space="preserve"> </w:t>
      </w:r>
      <w:proofErr w:type="spellStart"/>
      <w:r w:rsidRPr="00597FF7">
        <w:t>traveller</w:t>
      </w:r>
      <w:proofErr w:type="spellEnd"/>
      <w:r w:rsidRPr="00597FF7">
        <w:t xml:space="preserve"> </w:t>
      </w:r>
      <w:proofErr w:type="spellStart"/>
      <w:r w:rsidRPr="00597FF7">
        <w:t>types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6"/>
        </w:numPr>
        <w:spacing w:after="36"/>
        <w:jc w:val="both"/>
      </w:pPr>
      <w:proofErr w:type="spellStart"/>
      <w:r w:rsidRPr="00597FF7">
        <w:t>Variable</w:t>
      </w:r>
      <w:proofErr w:type="spellEnd"/>
      <w:r w:rsidRPr="00597FF7">
        <w:t xml:space="preserve"> </w:t>
      </w:r>
      <w:proofErr w:type="spellStart"/>
      <w:r w:rsidRPr="00597FF7">
        <w:t>process</w:t>
      </w:r>
      <w:proofErr w:type="spellEnd"/>
      <w:r w:rsidRPr="00597FF7">
        <w:t>/</w:t>
      </w:r>
      <w:proofErr w:type="spellStart"/>
      <w:r w:rsidRPr="00597FF7">
        <w:t>offers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6"/>
        </w:numPr>
        <w:jc w:val="both"/>
      </w:pPr>
      <w:proofErr w:type="spellStart"/>
      <w:r w:rsidRPr="00597FF7">
        <w:t>Increased</w:t>
      </w:r>
      <w:proofErr w:type="spellEnd"/>
      <w:r w:rsidRPr="00597FF7">
        <w:t>/</w:t>
      </w:r>
      <w:proofErr w:type="spellStart"/>
      <w:r w:rsidRPr="00597FF7">
        <w:t>decreased</w:t>
      </w:r>
      <w:proofErr w:type="spellEnd"/>
      <w:r w:rsidRPr="00597FF7">
        <w:t xml:space="preserve"> </w:t>
      </w:r>
      <w:proofErr w:type="spellStart"/>
      <w:r w:rsidRPr="00597FF7">
        <w:t>capacity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jc w:val="both"/>
      </w:pPr>
    </w:p>
    <w:p w:rsidR="00597FF7" w:rsidRDefault="00597FF7" w:rsidP="00597FF7">
      <w:pPr>
        <w:pStyle w:val="Default"/>
        <w:jc w:val="both"/>
        <w:rPr>
          <w:b/>
          <w:bCs/>
        </w:rPr>
      </w:pPr>
      <w:r w:rsidRPr="00597FF7">
        <w:rPr>
          <w:b/>
          <w:bCs/>
        </w:rPr>
        <w:t xml:space="preserve">2. </w:t>
      </w:r>
      <w:proofErr w:type="spellStart"/>
      <w:r w:rsidRPr="00597FF7">
        <w:rPr>
          <w:b/>
          <w:bCs/>
        </w:rPr>
        <w:t>Understand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key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aspects</w:t>
      </w:r>
      <w:proofErr w:type="spellEnd"/>
      <w:r w:rsidRPr="00597FF7">
        <w:rPr>
          <w:b/>
          <w:bCs/>
        </w:rPr>
        <w:t xml:space="preserve"> of </w:t>
      </w:r>
      <w:proofErr w:type="spellStart"/>
      <w:r w:rsidRPr="00597FF7">
        <w:rPr>
          <w:b/>
          <w:bCs/>
        </w:rPr>
        <w:t>passenger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transport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operations</w:t>
      </w:r>
      <w:proofErr w:type="spellEnd"/>
    </w:p>
    <w:p w:rsidR="00597FF7" w:rsidRDefault="00597FF7" w:rsidP="00597FF7">
      <w:pPr>
        <w:pStyle w:val="Default"/>
        <w:jc w:val="both"/>
        <w:rPr>
          <w:b/>
          <w:bCs/>
        </w:rPr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Operational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elements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7"/>
        </w:numPr>
        <w:spacing w:after="37"/>
        <w:jc w:val="both"/>
      </w:pP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requirements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itineraries</w:t>
      </w:r>
      <w:proofErr w:type="spellEnd"/>
      <w:r w:rsidRPr="00597FF7">
        <w:t xml:space="preserve">, </w:t>
      </w:r>
      <w:proofErr w:type="spellStart"/>
      <w:r w:rsidRPr="00597FF7">
        <w:t>schedules</w:t>
      </w:r>
      <w:proofErr w:type="spellEnd"/>
      <w:r w:rsidRPr="00597FF7">
        <w:t xml:space="preserve">, </w:t>
      </w:r>
      <w:proofErr w:type="spellStart"/>
      <w:r w:rsidRPr="00597FF7">
        <w:t>journey</w:t>
      </w:r>
      <w:proofErr w:type="spellEnd"/>
      <w:r w:rsidRPr="00597FF7">
        <w:t xml:space="preserve"> </w:t>
      </w:r>
      <w:proofErr w:type="spellStart"/>
      <w:r w:rsidRPr="00597FF7">
        <w:t>patterns</w:t>
      </w:r>
      <w:proofErr w:type="spellEnd"/>
      <w:r w:rsidRPr="00597FF7">
        <w:t xml:space="preserve">, </w:t>
      </w:r>
      <w:proofErr w:type="spellStart"/>
      <w:r w:rsidRPr="00597FF7">
        <w:t>ticketing</w:t>
      </w:r>
      <w:proofErr w:type="spellEnd"/>
      <w:r w:rsidRPr="00597FF7">
        <w:t xml:space="preserve"> </w:t>
      </w:r>
      <w:proofErr w:type="spellStart"/>
      <w:r w:rsidRPr="00597FF7">
        <w:t>requirements</w:t>
      </w:r>
      <w:proofErr w:type="spellEnd"/>
      <w:r w:rsidRPr="00597FF7">
        <w:t xml:space="preserve">, </w:t>
      </w:r>
      <w:proofErr w:type="spellStart"/>
      <w:r w:rsidRPr="00597FF7">
        <w:t>services</w:t>
      </w:r>
      <w:proofErr w:type="spellEnd"/>
      <w:r w:rsidRPr="00597FF7">
        <w:t xml:space="preserve"> </w:t>
      </w:r>
      <w:proofErr w:type="spellStart"/>
      <w:r w:rsidRPr="00597FF7">
        <w:t>needed</w:t>
      </w:r>
      <w:proofErr w:type="spellEnd"/>
      <w:r w:rsidRPr="00597FF7">
        <w:t xml:space="preserve"> </w:t>
      </w:r>
      <w:proofErr w:type="spellStart"/>
      <w:r w:rsidRPr="00597FF7">
        <w:t>at</w:t>
      </w:r>
      <w:proofErr w:type="spellEnd"/>
      <w:r w:rsidRPr="00597FF7">
        <w:t xml:space="preserve"> </w:t>
      </w:r>
      <w:proofErr w:type="spellStart"/>
      <w:r w:rsidRPr="00597FF7">
        <w:t>nodes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7"/>
        </w:numPr>
        <w:spacing w:after="37"/>
        <w:jc w:val="both"/>
      </w:pPr>
      <w:proofErr w:type="spellStart"/>
      <w:r w:rsidRPr="00597FF7">
        <w:t>legal</w:t>
      </w:r>
      <w:proofErr w:type="spellEnd"/>
      <w:r w:rsidRPr="00597FF7">
        <w:t xml:space="preserve"> and </w:t>
      </w:r>
      <w:proofErr w:type="spellStart"/>
      <w:r w:rsidRPr="00597FF7">
        <w:t>financial</w:t>
      </w:r>
      <w:proofErr w:type="spellEnd"/>
      <w:r w:rsidRPr="00597FF7">
        <w:t xml:space="preserve"> </w:t>
      </w:r>
      <w:proofErr w:type="spellStart"/>
      <w:r w:rsidRPr="00597FF7">
        <w:t>aspects</w:t>
      </w:r>
      <w:proofErr w:type="spellEnd"/>
      <w:r w:rsidRPr="00597FF7">
        <w:t xml:space="preserve"> - </w:t>
      </w:r>
      <w:proofErr w:type="spellStart"/>
      <w:r w:rsidRPr="00597FF7">
        <w:t>fares</w:t>
      </w:r>
      <w:proofErr w:type="spellEnd"/>
      <w:r w:rsidRPr="00597FF7">
        <w:t xml:space="preserve">, </w:t>
      </w:r>
      <w:proofErr w:type="spellStart"/>
      <w:r w:rsidRPr="00597FF7">
        <w:t>fuels</w:t>
      </w:r>
      <w:proofErr w:type="spellEnd"/>
      <w:r w:rsidRPr="00597FF7">
        <w:t xml:space="preserve">, </w:t>
      </w:r>
      <w:proofErr w:type="spellStart"/>
      <w:r w:rsidRPr="00597FF7">
        <w:t>taxes</w:t>
      </w:r>
      <w:proofErr w:type="spellEnd"/>
      <w:r w:rsidRPr="00597FF7">
        <w:t xml:space="preserve">, licences, </w:t>
      </w:r>
      <w:proofErr w:type="spellStart"/>
      <w:r w:rsidRPr="00597FF7">
        <w:t>health</w:t>
      </w:r>
      <w:proofErr w:type="spellEnd"/>
      <w:r w:rsidRPr="00597FF7">
        <w:t xml:space="preserve"> and </w:t>
      </w:r>
      <w:proofErr w:type="spellStart"/>
      <w:r w:rsidRPr="00597FF7">
        <w:t>safety</w:t>
      </w:r>
      <w:proofErr w:type="spellEnd"/>
      <w:r w:rsidRPr="00597FF7">
        <w:t xml:space="preserve">, </w:t>
      </w:r>
      <w:proofErr w:type="spellStart"/>
      <w:r w:rsidRPr="00597FF7">
        <w:t>codes</w:t>
      </w:r>
      <w:proofErr w:type="spellEnd"/>
      <w:r w:rsidRPr="00597FF7">
        <w:t xml:space="preserve"> of </w:t>
      </w:r>
      <w:proofErr w:type="spellStart"/>
      <w:r w:rsidRPr="00597FF7">
        <w:t>practice</w:t>
      </w:r>
      <w:proofErr w:type="spellEnd"/>
      <w:r w:rsidRPr="00597FF7">
        <w:t xml:space="preserve">, </w:t>
      </w:r>
      <w:proofErr w:type="spellStart"/>
      <w:r w:rsidRPr="00597FF7">
        <w:t>contracts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7"/>
        </w:numPr>
        <w:spacing w:after="37"/>
        <w:jc w:val="both"/>
      </w:pPr>
      <w:proofErr w:type="spellStart"/>
      <w:r w:rsidRPr="00597FF7">
        <w:t>operational</w:t>
      </w:r>
      <w:proofErr w:type="spellEnd"/>
      <w:r w:rsidRPr="00597FF7">
        <w:t xml:space="preserve"> </w:t>
      </w:r>
      <w:proofErr w:type="spellStart"/>
      <w:r w:rsidRPr="00597FF7">
        <w:t>plans</w:t>
      </w:r>
      <w:proofErr w:type="spellEnd"/>
      <w:r w:rsidRPr="00597FF7">
        <w:t xml:space="preserve"> – </w:t>
      </w:r>
      <w:proofErr w:type="spellStart"/>
      <w:r w:rsidRPr="00597FF7">
        <w:t>staffing</w:t>
      </w:r>
      <w:proofErr w:type="spellEnd"/>
      <w:r w:rsidRPr="00597FF7">
        <w:t xml:space="preserve"> </w:t>
      </w:r>
      <w:proofErr w:type="spellStart"/>
      <w:r w:rsidRPr="00597FF7">
        <w:t>levels</w:t>
      </w:r>
      <w:proofErr w:type="spellEnd"/>
      <w:r w:rsidRPr="00597FF7">
        <w:t xml:space="preserve">, service </w:t>
      </w:r>
      <w:proofErr w:type="spellStart"/>
      <w:r w:rsidRPr="00597FF7">
        <w:t>agreements</w:t>
      </w:r>
      <w:proofErr w:type="spellEnd"/>
      <w:r w:rsidRPr="00597FF7">
        <w:t xml:space="preserve">, </w:t>
      </w:r>
      <w:proofErr w:type="spellStart"/>
      <w:r w:rsidRPr="00597FF7">
        <w:t>dealing</w:t>
      </w:r>
      <w:proofErr w:type="spellEnd"/>
      <w:r w:rsidRPr="00597FF7">
        <w:t xml:space="preserve"> </w:t>
      </w:r>
      <w:proofErr w:type="spellStart"/>
      <w:r w:rsidRPr="00597FF7">
        <w:t>with</w:t>
      </w:r>
      <w:proofErr w:type="spellEnd"/>
      <w:r w:rsidRPr="00597FF7">
        <w:t xml:space="preserve"> </w:t>
      </w:r>
      <w:proofErr w:type="spellStart"/>
      <w:r w:rsidRPr="00597FF7">
        <w:t>rush</w:t>
      </w:r>
      <w:proofErr w:type="spellEnd"/>
      <w:r w:rsidRPr="00597FF7">
        <w:t xml:space="preserve"> </w:t>
      </w:r>
      <w:proofErr w:type="spellStart"/>
      <w:r w:rsidRPr="00597FF7">
        <w:t>hour</w:t>
      </w:r>
      <w:proofErr w:type="spellEnd"/>
      <w:r w:rsidRPr="00597FF7">
        <w:t xml:space="preserve">, </w:t>
      </w:r>
      <w:proofErr w:type="spellStart"/>
      <w:r w:rsidRPr="00597FF7">
        <w:t>schedules</w:t>
      </w:r>
      <w:proofErr w:type="spellEnd"/>
      <w:r w:rsidRPr="00597FF7">
        <w:t xml:space="preserve">, </w:t>
      </w:r>
      <w:proofErr w:type="spellStart"/>
      <w:r w:rsidRPr="00597FF7">
        <w:t>capacities</w:t>
      </w:r>
      <w:proofErr w:type="spellEnd"/>
      <w:r w:rsidRPr="00597FF7">
        <w:t xml:space="preserve">, </w:t>
      </w:r>
      <w:proofErr w:type="spellStart"/>
      <w:r w:rsidRPr="00597FF7">
        <w:t>seating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7"/>
        </w:numPr>
        <w:jc w:val="both"/>
      </w:pPr>
      <w:proofErr w:type="spellStart"/>
      <w:r w:rsidRPr="00597FF7">
        <w:t>working</w:t>
      </w:r>
      <w:proofErr w:type="spellEnd"/>
      <w:r w:rsidRPr="00597FF7">
        <w:t xml:space="preserve"> </w:t>
      </w:r>
      <w:proofErr w:type="spellStart"/>
      <w:r w:rsidRPr="00597FF7">
        <w:t>with</w:t>
      </w:r>
      <w:proofErr w:type="spellEnd"/>
      <w:r w:rsidRPr="00597FF7">
        <w:t xml:space="preserve"> </w:t>
      </w:r>
      <w:proofErr w:type="spellStart"/>
      <w:r w:rsidRPr="00597FF7">
        <w:t>other</w:t>
      </w:r>
      <w:proofErr w:type="spellEnd"/>
      <w:r w:rsidRPr="00597FF7">
        <w:t xml:space="preserve"> </w:t>
      </w:r>
      <w:proofErr w:type="spellStart"/>
      <w:r w:rsidRPr="00597FF7">
        <w:t>agencies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BAA, UKBA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Transport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nodes</w:t>
      </w:r>
      <w:proofErr w:type="spellEnd"/>
      <w:r w:rsidRPr="00597FF7">
        <w:rPr>
          <w:b/>
          <w:bCs/>
        </w:rPr>
        <w:t xml:space="preserve"> (</w:t>
      </w:r>
      <w:proofErr w:type="spellStart"/>
      <w:r w:rsidRPr="00597FF7">
        <w:rPr>
          <w:b/>
          <w:bCs/>
        </w:rPr>
        <w:t>terminals</w:t>
      </w:r>
      <w:proofErr w:type="spellEnd"/>
      <w:r w:rsidRPr="00597FF7">
        <w:rPr>
          <w:b/>
          <w:bCs/>
        </w:rPr>
        <w:t xml:space="preserve">) </w:t>
      </w:r>
    </w:p>
    <w:p w:rsidR="00597FF7" w:rsidRPr="00597FF7" w:rsidRDefault="00597FF7" w:rsidP="00597FF7">
      <w:pPr>
        <w:pStyle w:val="Default"/>
        <w:numPr>
          <w:ilvl w:val="0"/>
          <w:numId w:val="18"/>
        </w:numPr>
        <w:spacing w:after="37"/>
        <w:jc w:val="both"/>
      </w:pPr>
      <w:proofErr w:type="spellStart"/>
      <w:r w:rsidRPr="00597FF7">
        <w:t>carrying</w:t>
      </w:r>
      <w:proofErr w:type="spellEnd"/>
      <w:r w:rsidRPr="00597FF7">
        <w:t xml:space="preserve"> </w:t>
      </w:r>
      <w:proofErr w:type="spellStart"/>
      <w:r w:rsidRPr="00597FF7">
        <w:t>capacities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inflowing</w:t>
      </w:r>
      <w:proofErr w:type="spellEnd"/>
      <w:r w:rsidRPr="00597FF7">
        <w:t xml:space="preserve">, </w:t>
      </w:r>
      <w:proofErr w:type="spellStart"/>
      <w:r w:rsidRPr="00597FF7">
        <w:t>outgoing</w:t>
      </w:r>
      <w:proofErr w:type="spellEnd"/>
      <w:r w:rsidRPr="00597FF7">
        <w:t xml:space="preserve"> </w:t>
      </w:r>
      <w:proofErr w:type="spellStart"/>
      <w:r w:rsidRPr="00597FF7">
        <w:t>traffic</w:t>
      </w:r>
      <w:proofErr w:type="spellEnd"/>
      <w:r w:rsidRPr="00597FF7">
        <w:t>/</w:t>
      </w:r>
      <w:proofErr w:type="spellStart"/>
      <w:r w:rsidRPr="00597FF7">
        <w:t>passengers</w:t>
      </w:r>
      <w:proofErr w:type="spellEnd"/>
      <w:r w:rsidRPr="00597FF7">
        <w:t xml:space="preserve">, </w:t>
      </w:r>
      <w:proofErr w:type="spellStart"/>
      <w:r w:rsidRPr="00597FF7">
        <w:t>timings</w:t>
      </w:r>
      <w:proofErr w:type="spellEnd"/>
      <w:r w:rsidRPr="00597FF7">
        <w:t xml:space="preserve">, </w:t>
      </w:r>
      <w:proofErr w:type="spellStart"/>
      <w:r w:rsidRPr="00597FF7">
        <w:t>pressures</w:t>
      </w:r>
      <w:proofErr w:type="spellEnd"/>
      <w:r w:rsidRPr="00597FF7">
        <w:t xml:space="preserve">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facilities</w:t>
      </w:r>
      <w:proofErr w:type="spellEnd"/>
      <w:r w:rsidRPr="00597FF7">
        <w:t xml:space="preserve"> </w:t>
      </w:r>
      <w:proofErr w:type="spellStart"/>
      <w:r w:rsidRPr="00597FF7">
        <w:t>caused</w:t>
      </w:r>
      <w:proofErr w:type="spellEnd"/>
      <w:r w:rsidRPr="00597FF7">
        <w:t xml:space="preserve"> </w:t>
      </w:r>
      <w:proofErr w:type="spellStart"/>
      <w:r w:rsidRPr="00597FF7">
        <w:t>by</w:t>
      </w:r>
      <w:proofErr w:type="spellEnd"/>
      <w:r w:rsidRPr="00597FF7">
        <w:t xml:space="preserve"> </w:t>
      </w:r>
      <w:proofErr w:type="spellStart"/>
      <w:r w:rsidRPr="00597FF7">
        <w:t>late</w:t>
      </w:r>
      <w:proofErr w:type="spellEnd"/>
      <w:r w:rsidRPr="00597FF7">
        <w:t xml:space="preserve"> </w:t>
      </w:r>
      <w:proofErr w:type="spellStart"/>
      <w:r w:rsidRPr="00597FF7">
        <w:t>departures</w:t>
      </w:r>
      <w:proofErr w:type="spellEnd"/>
      <w:r w:rsidRPr="00597FF7">
        <w:t>/</w:t>
      </w:r>
      <w:proofErr w:type="spellStart"/>
      <w:r w:rsidRPr="00597FF7">
        <w:t>early</w:t>
      </w:r>
      <w:proofErr w:type="spellEnd"/>
      <w:r w:rsidRPr="00597FF7">
        <w:t xml:space="preserve"> </w:t>
      </w:r>
      <w:proofErr w:type="spellStart"/>
      <w:r w:rsidRPr="00597FF7">
        <w:t>arrivals</w:t>
      </w:r>
      <w:proofErr w:type="spellEnd"/>
      <w:r w:rsidRPr="00597FF7">
        <w:t xml:space="preserve">, </w:t>
      </w:r>
      <w:proofErr w:type="spellStart"/>
      <w:r w:rsidRPr="00597FF7">
        <w:t>access</w:t>
      </w:r>
      <w:proofErr w:type="spellEnd"/>
      <w:r w:rsidRPr="00597FF7">
        <w:t xml:space="preserve">, </w:t>
      </w: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controls</w:t>
      </w:r>
      <w:proofErr w:type="spellEnd"/>
      <w:r w:rsidRPr="00597FF7">
        <w:t xml:space="preserve">, </w:t>
      </w:r>
      <w:proofErr w:type="spellStart"/>
      <w:r w:rsidRPr="00597FF7">
        <w:t>peaks</w:t>
      </w:r>
      <w:proofErr w:type="spellEnd"/>
      <w:r w:rsidRPr="00597FF7">
        <w:t xml:space="preserve"> and </w:t>
      </w:r>
      <w:proofErr w:type="spellStart"/>
      <w:r w:rsidRPr="00597FF7">
        <w:t>troughs</w:t>
      </w:r>
      <w:proofErr w:type="spellEnd"/>
      <w:r w:rsidRPr="00597FF7">
        <w:t xml:space="preserve">, </w:t>
      </w:r>
      <w:proofErr w:type="spellStart"/>
      <w:r w:rsidRPr="00597FF7">
        <w:t>seasonality</w:t>
      </w:r>
      <w:proofErr w:type="spellEnd"/>
      <w:r w:rsidRPr="00597FF7">
        <w:t xml:space="preserve">, </w:t>
      </w:r>
      <w:proofErr w:type="spellStart"/>
      <w:r w:rsidRPr="00597FF7">
        <w:t>impact</w:t>
      </w:r>
      <w:proofErr w:type="spellEnd"/>
      <w:r w:rsidRPr="00597FF7">
        <w:t xml:space="preserve"> of </w:t>
      </w:r>
      <w:proofErr w:type="spellStart"/>
      <w:r w:rsidRPr="00597FF7">
        <w:t>weather</w:t>
      </w:r>
      <w:proofErr w:type="spellEnd"/>
      <w:r w:rsidRPr="00597FF7">
        <w:t xml:space="preserve">, </w:t>
      </w:r>
      <w:proofErr w:type="spellStart"/>
      <w:r w:rsidRPr="00597FF7">
        <w:t>emergency</w:t>
      </w:r>
      <w:proofErr w:type="spellEnd"/>
      <w:r w:rsidRPr="00597FF7">
        <w:t xml:space="preserve"> </w:t>
      </w:r>
      <w:proofErr w:type="spellStart"/>
      <w:r w:rsidRPr="00597FF7">
        <w:t>procedures</w:t>
      </w:r>
      <w:proofErr w:type="spellEnd"/>
      <w:r w:rsidRPr="00597FF7">
        <w:t>/</w:t>
      </w:r>
      <w:proofErr w:type="spellStart"/>
      <w:r w:rsidRPr="00597FF7">
        <w:t>evacuations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8"/>
        </w:numPr>
        <w:jc w:val="both"/>
      </w:pPr>
      <w:r w:rsidRPr="00597FF7">
        <w:lastRenderedPageBreak/>
        <w:t xml:space="preserve">Terminal </w:t>
      </w:r>
      <w:proofErr w:type="spellStart"/>
      <w:r w:rsidRPr="00597FF7">
        <w:t>facilities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passengers</w:t>
      </w:r>
      <w:proofErr w:type="spellEnd"/>
      <w:r w:rsidRPr="00597FF7">
        <w:t xml:space="preserve">: </w:t>
      </w:r>
      <w:proofErr w:type="spellStart"/>
      <w:r w:rsidRPr="00597FF7">
        <w:t>staff</w:t>
      </w:r>
      <w:proofErr w:type="spellEnd"/>
      <w:r w:rsidRPr="00597FF7">
        <w:t xml:space="preserve">, </w:t>
      </w:r>
      <w:proofErr w:type="spellStart"/>
      <w:r w:rsidRPr="00597FF7">
        <w:t>waiting</w:t>
      </w:r>
      <w:proofErr w:type="spellEnd"/>
      <w:r w:rsidRPr="00597FF7">
        <w:t xml:space="preserve"> </w:t>
      </w:r>
      <w:proofErr w:type="spellStart"/>
      <w:r w:rsidRPr="00597FF7">
        <w:t>areas</w:t>
      </w:r>
      <w:proofErr w:type="spellEnd"/>
      <w:r w:rsidRPr="00597FF7">
        <w:t xml:space="preserve">, </w:t>
      </w:r>
      <w:proofErr w:type="spellStart"/>
      <w:r w:rsidRPr="00597FF7">
        <w:t>catering</w:t>
      </w:r>
      <w:proofErr w:type="spellEnd"/>
      <w:r w:rsidRPr="00597FF7">
        <w:t xml:space="preserve"> </w:t>
      </w:r>
      <w:proofErr w:type="spellStart"/>
      <w:r w:rsidRPr="00597FF7">
        <w:t>facilities</w:t>
      </w:r>
      <w:proofErr w:type="spellEnd"/>
      <w:r w:rsidRPr="00597FF7">
        <w:t xml:space="preserve">, </w:t>
      </w:r>
      <w:proofErr w:type="spellStart"/>
      <w:r w:rsidRPr="00597FF7">
        <w:t>comfort</w:t>
      </w:r>
      <w:proofErr w:type="spellEnd"/>
      <w:r w:rsidRPr="00597FF7">
        <w:t xml:space="preserve"> </w:t>
      </w:r>
      <w:proofErr w:type="spellStart"/>
      <w:r w:rsidRPr="00597FF7">
        <w:t>facilities</w:t>
      </w:r>
      <w:proofErr w:type="spellEnd"/>
      <w:r w:rsidRPr="00597FF7">
        <w:t xml:space="preserve">, </w:t>
      </w:r>
      <w:proofErr w:type="spellStart"/>
      <w:r w:rsidRPr="00597FF7">
        <w:t>queue</w:t>
      </w:r>
      <w:proofErr w:type="spellEnd"/>
      <w:r w:rsidRPr="00597FF7">
        <w:t xml:space="preserve"> management </w:t>
      </w:r>
      <w:proofErr w:type="spellStart"/>
      <w:r w:rsidRPr="00597FF7">
        <w:t>equipment</w:t>
      </w:r>
      <w:proofErr w:type="spellEnd"/>
      <w:r w:rsidRPr="00597FF7">
        <w:t xml:space="preserve"> (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ropes</w:t>
      </w:r>
      <w:proofErr w:type="spellEnd"/>
      <w:r w:rsidRPr="00597FF7">
        <w:t xml:space="preserve">, </w:t>
      </w:r>
      <w:proofErr w:type="spellStart"/>
      <w:r w:rsidRPr="00597FF7">
        <w:t>loud</w:t>
      </w:r>
      <w:proofErr w:type="spellEnd"/>
      <w:r w:rsidRPr="00597FF7">
        <w:t xml:space="preserve"> </w:t>
      </w:r>
      <w:proofErr w:type="spellStart"/>
      <w:r w:rsidRPr="00597FF7">
        <w:t>halers</w:t>
      </w:r>
      <w:proofErr w:type="spellEnd"/>
      <w:r w:rsidRPr="00597FF7">
        <w:t xml:space="preserve">) </w:t>
      </w:r>
      <w:proofErr w:type="spellStart"/>
      <w:r w:rsidRPr="00597FF7">
        <w:t>support</w:t>
      </w:r>
      <w:proofErr w:type="spellEnd"/>
      <w:r w:rsidRPr="00597FF7">
        <w:t xml:space="preserve"> </w:t>
      </w:r>
      <w:proofErr w:type="spellStart"/>
      <w:r w:rsidRPr="00597FF7">
        <w:t>services</w:t>
      </w:r>
      <w:proofErr w:type="spellEnd"/>
      <w:r w:rsidRPr="00597FF7">
        <w:t xml:space="preserve">, </w:t>
      </w:r>
      <w:proofErr w:type="spellStart"/>
      <w:r w:rsidRPr="00597FF7">
        <w:t>surveillance</w:t>
      </w:r>
      <w:proofErr w:type="spellEnd"/>
      <w:r w:rsidRPr="00597FF7">
        <w:t xml:space="preserve">, </w:t>
      </w:r>
      <w:proofErr w:type="spellStart"/>
      <w:r w:rsidRPr="00597FF7">
        <w:t>VIPs</w:t>
      </w:r>
      <w:proofErr w:type="spellEnd"/>
      <w:r w:rsidRPr="00597FF7">
        <w:t xml:space="preserve">, </w:t>
      </w:r>
      <w:proofErr w:type="spellStart"/>
      <w:r w:rsidRPr="00597FF7">
        <w:t>cleanliness</w:t>
      </w:r>
      <w:proofErr w:type="spellEnd"/>
      <w:r w:rsidRPr="00597FF7">
        <w:t xml:space="preserve">, </w:t>
      </w:r>
      <w:proofErr w:type="spellStart"/>
      <w:r w:rsidRPr="00597FF7">
        <w:t>baggage</w:t>
      </w:r>
      <w:proofErr w:type="spellEnd"/>
      <w:r w:rsidRPr="00597FF7">
        <w:t xml:space="preserve">, </w:t>
      </w:r>
      <w:proofErr w:type="spellStart"/>
      <w:r w:rsidRPr="00597FF7">
        <w:t>signs</w:t>
      </w:r>
      <w:proofErr w:type="spellEnd"/>
      <w:r w:rsidRPr="00597FF7">
        <w:t xml:space="preserve">, </w:t>
      </w:r>
      <w:proofErr w:type="spellStart"/>
      <w:r w:rsidRPr="00597FF7">
        <w:t>access</w:t>
      </w:r>
      <w:proofErr w:type="spellEnd"/>
      <w:r w:rsidRPr="00597FF7">
        <w:t xml:space="preserve"> </w:t>
      </w:r>
      <w:proofErr w:type="spellStart"/>
      <w:r w:rsidRPr="00597FF7">
        <w:t>routes</w:t>
      </w:r>
      <w:proofErr w:type="spellEnd"/>
      <w:r w:rsidRPr="00597FF7">
        <w:t xml:space="preserve">, </w:t>
      </w:r>
      <w:proofErr w:type="spellStart"/>
      <w:r w:rsidRPr="00597FF7">
        <w:t>check</w:t>
      </w:r>
      <w:proofErr w:type="spellEnd"/>
      <w:r w:rsidRPr="00597FF7">
        <w:t xml:space="preserve"> </w:t>
      </w:r>
      <w:proofErr w:type="spellStart"/>
      <w:r w:rsidRPr="00597FF7">
        <w:t>in</w:t>
      </w:r>
      <w:proofErr w:type="spellEnd"/>
      <w:r w:rsidRPr="00597FF7">
        <w:t xml:space="preserve"> </w:t>
      </w:r>
      <w:proofErr w:type="spellStart"/>
      <w:r w:rsidRPr="00597FF7">
        <w:t>ticketing</w:t>
      </w:r>
      <w:proofErr w:type="spellEnd"/>
      <w:r w:rsidRPr="00597FF7">
        <w:t xml:space="preserve"> management/</w:t>
      </w:r>
      <w:proofErr w:type="spellStart"/>
      <w:r w:rsidRPr="00597FF7">
        <w:t>handling</w:t>
      </w:r>
      <w:proofErr w:type="spellEnd"/>
      <w:r w:rsidRPr="00597FF7">
        <w:t xml:space="preserve">,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jc w:val="both"/>
        <w:rPr>
          <w:sz w:val="24"/>
          <w:szCs w:val="24"/>
        </w:rPr>
      </w:pPr>
      <w:proofErr w:type="spellStart"/>
      <w:r w:rsidRPr="00597FF7">
        <w:rPr>
          <w:sz w:val="24"/>
          <w:szCs w:val="24"/>
        </w:rPr>
        <w:t>Other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terminal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facilities</w:t>
      </w:r>
      <w:proofErr w:type="spellEnd"/>
      <w:r w:rsidRPr="00597FF7">
        <w:rPr>
          <w:sz w:val="24"/>
          <w:szCs w:val="24"/>
        </w:rPr>
        <w:t xml:space="preserve"> – </w:t>
      </w:r>
      <w:proofErr w:type="spellStart"/>
      <w:r w:rsidRPr="00597FF7">
        <w:rPr>
          <w:sz w:val="24"/>
          <w:szCs w:val="24"/>
        </w:rPr>
        <w:t>parking</w:t>
      </w:r>
      <w:proofErr w:type="spellEnd"/>
      <w:r w:rsidRPr="00597FF7">
        <w:rPr>
          <w:sz w:val="24"/>
          <w:szCs w:val="24"/>
        </w:rPr>
        <w:t xml:space="preserve">, </w:t>
      </w:r>
      <w:proofErr w:type="spellStart"/>
      <w:r w:rsidRPr="00597FF7">
        <w:rPr>
          <w:sz w:val="24"/>
          <w:szCs w:val="24"/>
        </w:rPr>
        <w:t>surveillance</w:t>
      </w:r>
      <w:proofErr w:type="spellEnd"/>
      <w:r w:rsidRPr="00597FF7">
        <w:rPr>
          <w:sz w:val="24"/>
          <w:szCs w:val="24"/>
        </w:rPr>
        <w:t xml:space="preserve">, </w:t>
      </w:r>
      <w:proofErr w:type="spellStart"/>
      <w:r w:rsidRPr="00597FF7">
        <w:rPr>
          <w:sz w:val="24"/>
          <w:szCs w:val="24"/>
        </w:rPr>
        <w:t>accommodation</w:t>
      </w:r>
      <w:proofErr w:type="spellEnd"/>
      <w:r w:rsidRPr="00597FF7">
        <w:rPr>
          <w:sz w:val="24"/>
          <w:szCs w:val="24"/>
        </w:rPr>
        <w:t xml:space="preserve">, </w:t>
      </w:r>
      <w:proofErr w:type="spellStart"/>
      <w:r w:rsidRPr="00597FF7">
        <w:rPr>
          <w:sz w:val="24"/>
          <w:szCs w:val="24"/>
        </w:rPr>
        <w:t>travellers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services</w:t>
      </w:r>
      <w:proofErr w:type="spellEnd"/>
      <w:r w:rsidRPr="00597FF7">
        <w:rPr>
          <w:sz w:val="24"/>
          <w:szCs w:val="24"/>
        </w:rPr>
        <w:t xml:space="preserve"> (</w:t>
      </w:r>
      <w:proofErr w:type="spellStart"/>
      <w:r w:rsidRPr="00597FF7">
        <w:rPr>
          <w:sz w:val="24"/>
          <w:szCs w:val="24"/>
        </w:rPr>
        <w:t>eg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currency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shops</w:t>
      </w:r>
      <w:proofErr w:type="spellEnd"/>
      <w:r w:rsidRPr="00597FF7">
        <w:rPr>
          <w:sz w:val="24"/>
          <w:szCs w:val="24"/>
        </w:rPr>
        <w:t xml:space="preserve">), </w:t>
      </w:r>
      <w:proofErr w:type="spellStart"/>
      <w:r w:rsidRPr="00597FF7">
        <w:rPr>
          <w:sz w:val="24"/>
          <w:szCs w:val="24"/>
        </w:rPr>
        <w:t>passport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control</w:t>
      </w:r>
      <w:proofErr w:type="spellEnd"/>
      <w:r w:rsidRPr="00597FF7">
        <w:rPr>
          <w:sz w:val="24"/>
          <w:szCs w:val="24"/>
        </w:rPr>
        <w:t xml:space="preserve"> at </w:t>
      </w:r>
      <w:proofErr w:type="spellStart"/>
      <w:r w:rsidRPr="00597FF7">
        <w:rPr>
          <w:sz w:val="24"/>
          <w:szCs w:val="24"/>
        </w:rPr>
        <w:t>borders</w:t>
      </w:r>
      <w:proofErr w:type="spellEnd"/>
    </w:p>
    <w:p w:rsidR="00597FF7" w:rsidRDefault="00597FF7" w:rsidP="00597FF7">
      <w:pPr>
        <w:pStyle w:val="Default"/>
        <w:jc w:val="both"/>
        <w:rPr>
          <w:b/>
          <w:bCs/>
        </w:rPr>
      </w:pPr>
    </w:p>
    <w:p w:rsidR="00597FF7" w:rsidRDefault="00597FF7" w:rsidP="00597FF7">
      <w:pPr>
        <w:pStyle w:val="Default"/>
        <w:jc w:val="both"/>
        <w:rPr>
          <w:b/>
          <w:bCs/>
        </w:rPr>
      </w:pPr>
      <w:r w:rsidRPr="00597FF7">
        <w:rPr>
          <w:b/>
          <w:bCs/>
        </w:rPr>
        <w:t xml:space="preserve">3. </w:t>
      </w:r>
      <w:proofErr w:type="spellStart"/>
      <w:r w:rsidRPr="00597FF7">
        <w:rPr>
          <w:b/>
          <w:bCs/>
        </w:rPr>
        <w:t>Understand</w:t>
      </w:r>
      <w:proofErr w:type="spellEnd"/>
      <w:r w:rsidRPr="00597FF7">
        <w:rPr>
          <w:b/>
          <w:bCs/>
        </w:rPr>
        <w:t xml:space="preserve"> the </w:t>
      </w:r>
      <w:proofErr w:type="spellStart"/>
      <w:r w:rsidRPr="00597FF7">
        <w:rPr>
          <w:b/>
          <w:bCs/>
        </w:rPr>
        <w:t>external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environment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in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which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transport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providers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operate</w:t>
      </w:r>
      <w:proofErr w:type="spellEnd"/>
      <w:r w:rsidRPr="00597FF7">
        <w:rPr>
          <w:b/>
          <w:bCs/>
        </w:rPr>
        <w:t xml:space="preserve"> </w:t>
      </w:r>
    </w:p>
    <w:p w:rsidR="00597FF7" w:rsidRDefault="00597FF7" w:rsidP="00597FF7">
      <w:pPr>
        <w:pStyle w:val="Default"/>
        <w:jc w:val="both"/>
        <w:rPr>
          <w:b/>
          <w:bCs/>
        </w:rPr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Regulatory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framework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9"/>
        </w:numPr>
        <w:spacing w:after="33"/>
        <w:jc w:val="both"/>
      </w:pPr>
      <w:proofErr w:type="spellStart"/>
      <w:r w:rsidRPr="00597FF7">
        <w:t>Regulatory</w:t>
      </w:r>
      <w:proofErr w:type="spellEnd"/>
      <w:r w:rsidRPr="00597FF7">
        <w:t xml:space="preserve"> </w:t>
      </w:r>
      <w:proofErr w:type="spellStart"/>
      <w:r w:rsidRPr="00597FF7">
        <w:t>bodies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road</w:t>
      </w:r>
      <w:proofErr w:type="spellEnd"/>
      <w:r w:rsidRPr="00597FF7">
        <w:t xml:space="preserve">, </w:t>
      </w:r>
      <w:proofErr w:type="spellStart"/>
      <w:r w:rsidRPr="00597FF7">
        <w:t>rail</w:t>
      </w:r>
      <w:proofErr w:type="spellEnd"/>
      <w:r w:rsidRPr="00597FF7">
        <w:t xml:space="preserve">, air, </w:t>
      </w:r>
      <w:proofErr w:type="spellStart"/>
      <w:r w:rsidRPr="00597FF7">
        <w:t>sea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9"/>
        </w:numPr>
        <w:spacing w:after="33"/>
        <w:jc w:val="both"/>
      </w:pPr>
      <w:r w:rsidRPr="00597FF7">
        <w:t xml:space="preserve">Key </w:t>
      </w:r>
      <w:proofErr w:type="spellStart"/>
      <w:r w:rsidRPr="00597FF7">
        <w:t>regulatory</w:t>
      </w:r>
      <w:proofErr w:type="spellEnd"/>
      <w:r w:rsidRPr="00597FF7">
        <w:t xml:space="preserve"> </w:t>
      </w:r>
      <w:proofErr w:type="spellStart"/>
      <w:r w:rsidRPr="00597FF7">
        <w:t>requirements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road</w:t>
      </w:r>
      <w:proofErr w:type="spellEnd"/>
      <w:r w:rsidRPr="00597FF7">
        <w:t xml:space="preserve">, </w:t>
      </w:r>
      <w:proofErr w:type="spellStart"/>
      <w:r w:rsidRPr="00597FF7">
        <w:t>rail</w:t>
      </w:r>
      <w:proofErr w:type="spellEnd"/>
      <w:r w:rsidRPr="00597FF7">
        <w:t xml:space="preserve">, air and </w:t>
      </w:r>
      <w:proofErr w:type="spellStart"/>
      <w:r w:rsidRPr="00597FF7">
        <w:t>sea</w:t>
      </w:r>
      <w:proofErr w:type="spellEnd"/>
      <w:r w:rsidRPr="00597FF7">
        <w:t xml:space="preserve"> </w:t>
      </w:r>
      <w:proofErr w:type="spellStart"/>
      <w:r w:rsidRPr="00597FF7">
        <w:t>travellers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9"/>
        </w:numPr>
        <w:spacing w:after="33"/>
        <w:jc w:val="both"/>
      </w:pPr>
      <w:proofErr w:type="spellStart"/>
      <w:r w:rsidRPr="00597FF7">
        <w:t>political</w:t>
      </w:r>
      <w:proofErr w:type="spellEnd"/>
      <w:r w:rsidRPr="00597FF7">
        <w:t xml:space="preserve"> agenda </w:t>
      </w:r>
      <w:proofErr w:type="spellStart"/>
      <w:r w:rsidRPr="00597FF7">
        <w:t>eg</w:t>
      </w:r>
      <w:proofErr w:type="spellEnd"/>
      <w:r w:rsidRPr="00597FF7">
        <w:t xml:space="preserve"> </w:t>
      </w:r>
      <w:proofErr w:type="spellStart"/>
      <w:r w:rsidRPr="00597FF7">
        <w:t>tax</w:t>
      </w:r>
      <w:proofErr w:type="spellEnd"/>
      <w:r w:rsidRPr="00597FF7">
        <w:t xml:space="preserve">, </w:t>
      </w:r>
      <w:proofErr w:type="spellStart"/>
      <w:r w:rsidRPr="00597FF7">
        <w:t>subsidies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19"/>
        </w:numPr>
        <w:jc w:val="both"/>
      </w:pPr>
      <w:proofErr w:type="spellStart"/>
      <w:r w:rsidRPr="00597FF7">
        <w:t>regulatory</w:t>
      </w:r>
      <w:proofErr w:type="spellEnd"/>
      <w:r w:rsidRPr="00597FF7">
        <w:t xml:space="preserve"> </w:t>
      </w:r>
      <w:proofErr w:type="spellStart"/>
      <w:r w:rsidRPr="00597FF7">
        <w:t>requirements</w:t>
      </w:r>
      <w:proofErr w:type="spellEnd"/>
      <w:r w:rsidRPr="00597FF7">
        <w:t xml:space="preserve"> </w:t>
      </w:r>
      <w:proofErr w:type="spellStart"/>
      <w:r w:rsidRPr="00597FF7">
        <w:t>concerning</w:t>
      </w:r>
      <w:proofErr w:type="spellEnd"/>
      <w:r w:rsidRPr="00597FF7">
        <w:t xml:space="preserve"> </w:t>
      </w:r>
      <w:proofErr w:type="spellStart"/>
      <w:r w:rsidRPr="00597FF7">
        <w:t>consumer</w:t>
      </w:r>
      <w:proofErr w:type="spellEnd"/>
      <w:r w:rsidRPr="00597FF7">
        <w:t xml:space="preserve"> </w:t>
      </w:r>
      <w:proofErr w:type="spellStart"/>
      <w:r w:rsidRPr="00597FF7">
        <w:t>protection</w:t>
      </w:r>
      <w:proofErr w:type="spellEnd"/>
      <w:r w:rsidRPr="00597FF7">
        <w:t xml:space="preserve">, the </w:t>
      </w:r>
      <w:proofErr w:type="spellStart"/>
      <w:r w:rsidRPr="00597FF7">
        <w:t>environment</w:t>
      </w:r>
      <w:proofErr w:type="spellEnd"/>
      <w:r w:rsidRPr="00597FF7">
        <w:t xml:space="preserve">, </w:t>
      </w:r>
      <w:proofErr w:type="spellStart"/>
      <w:r w:rsidRPr="00597FF7">
        <w:t>diversity</w:t>
      </w:r>
      <w:proofErr w:type="spellEnd"/>
      <w:r w:rsidRPr="00597FF7">
        <w:t xml:space="preserve"> and </w:t>
      </w:r>
      <w:proofErr w:type="spellStart"/>
      <w:r w:rsidRPr="00597FF7">
        <w:t>inclusion</w:t>
      </w:r>
      <w:proofErr w:type="spellEnd"/>
      <w:r w:rsidRPr="00597FF7">
        <w:t xml:space="preserve">, </w:t>
      </w:r>
      <w:proofErr w:type="spellStart"/>
      <w:r w:rsidRPr="00597FF7">
        <w:t>health</w:t>
      </w:r>
      <w:proofErr w:type="spellEnd"/>
      <w:r w:rsidRPr="00597FF7">
        <w:t xml:space="preserve"> and </w:t>
      </w:r>
      <w:proofErr w:type="spellStart"/>
      <w:r w:rsidRPr="00597FF7">
        <w:t>safety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Competitive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strategies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597FF7">
        <w:t>price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no </w:t>
      </w:r>
      <w:proofErr w:type="spellStart"/>
      <w:r w:rsidRPr="00597FF7">
        <w:t>frills</w:t>
      </w:r>
      <w:proofErr w:type="spellEnd"/>
      <w:r w:rsidRPr="00597FF7">
        <w:t xml:space="preserve"> </w:t>
      </w:r>
      <w:proofErr w:type="spellStart"/>
      <w:r w:rsidRPr="00597FF7">
        <w:t>airlines</w:t>
      </w:r>
      <w:proofErr w:type="spellEnd"/>
      <w:r w:rsidRPr="00597FF7">
        <w:t xml:space="preserve">, </w:t>
      </w:r>
      <w:proofErr w:type="spellStart"/>
      <w:r w:rsidRPr="00597FF7">
        <w:t>advance</w:t>
      </w:r>
      <w:proofErr w:type="spellEnd"/>
      <w:r w:rsidRPr="00597FF7">
        <w:t xml:space="preserve"> </w:t>
      </w:r>
      <w:proofErr w:type="spellStart"/>
      <w:r w:rsidRPr="00597FF7">
        <w:t>booking</w:t>
      </w:r>
      <w:proofErr w:type="spellEnd"/>
      <w:r w:rsidRPr="00597FF7">
        <w:t xml:space="preserve"> </w:t>
      </w:r>
      <w:proofErr w:type="spellStart"/>
      <w:r w:rsidRPr="00597FF7">
        <w:t>train</w:t>
      </w:r>
      <w:proofErr w:type="spellEnd"/>
      <w:r w:rsidRPr="00597FF7">
        <w:t xml:space="preserve"> </w:t>
      </w:r>
      <w:proofErr w:type="spellStart"/>
      <w:r w:rsidRPr="00597FF7">
        <w:t>tickets</w:t>
      </w:r>
      <w:proofErr w:type="spellEnd"/>
      <w:r w:rsidRPr="00597FF7">
        <w:t xml:space="preserve">, </w:t>
      </w:r>
    </w:p>
    <w:p w:rsidR="00597FF7" w:rsidRPr="00597FF7" w:rsidRDefault="00597FF7" w:rsidP="00597FF7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597FF7">
        <w:t>convenience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reduced</w:t>
      </w:r>
      <w:proofErr w:type="spellEnd"/>
      <w:r w:rsidRPr="00597FF7">
        <w:t xml:space="preserve"> </w:t>
      </w:r>
      <w:proofErr w:type="spellStart"/>
      <w:r w:rsidRPr="00597FF7">
        <w:t>check</w:t>
      </w:r>
      <w:proofErr w:type="spellEnd"/>
      <w:r w:rsidRPr="00597FF7">
        <w:t xml:space="preserve"> </w:t>
      </w:r>
      <w:proofErr w:type="spellStart"/>
      <w:r w:rsidRPr="00597FF7">
        <w:t>in</w:t>
      </w:r>
      <w:proofErr w:type="spellEnd"/>
      <w:r w:rsidRPr="00597FF7">
        <w:t xml:space="preserve"> </w:t>
      </w:r>
      <w:proofErr w:type="spellStart"/>
      <w:r w:rsidRPr="00597FF7">
        <w:t>times</w:t>
      </w:r>
      <w:proofErr w:type="spellEnd"/>
      <w:r w:rsidRPr="00597FF7">
        <w:t xml:space="preserve">, taxi service </w:t>
      </w:r>
      <w:proofErr w:type="spellStart"/>
      <w:r w:rsidRPr="00597FF7">
        <w:t>to</w:t>
      </w:r>
      <w:proofErr w:type="spellEnd"/>
      <w:r w:rsidRPr="00597FF7">
        <w:t>/</w:t>
      </w:r>
      <w:proofErr w:type="spellStart"/>
      <w:r w:rsidRPr="00597FF7">
        <w:t>from</w:t>
      </w:r>
      <w:proofErr w:type="spellEnd"/>
      <w:r w:rsidRPr="00597FF7">
        <w:t xml:space="preserve"> </w:t>
      </w:r>
      <w:proofErr w:type="spellStart"/>
      <w:r w:rsidRPr="00597FF7">
        <w:t>airport</w:t>
      </w:r>
      <w:proofErr w:type="spellEnd"/>
      <w:r w:rsidRPr="00597FF7">
        <w:t xml:space="preserve">, </w:t>
      </w:r>
      <w:proofErr w:type="spellStart"/>
      <w:r w:rsidRPr="00597FF7">
        <w:t>regional</w:t>
      </w:r>
      <w:proofErr w:type="spellEnd"/>
      <w:r w:rsidRPr="00597FF7">
        <w:t xml:space="preserve"> </w:t>
      </w:r>
      <w:proofErr w:type="spellStart"/>
      <w:r w:rsidRPr="00597FF7">
        <w:t>airports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0"/>
        </w:numPr>
        <w:spacing w:after="33"/>
        <w:jc w:val="both"/>
      </w:pPr>
      <w:proofErr w:type="spellStart"/>
      <w:r w:rsidRPr="00597FF7">
        <w:t>additional</w:t>
      </w:r>
      <w:proofErr w:type="spellEnd"/>
      <w:r w:rsidRPr="00597FF7">
        <w:t xml:space="preserve"> </w:t>
      </w:r>
      <w:proofErr w:type="spellStart"/>
      <w:r w:rsidRPr="00597FF7">
        <w:t>services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speedy</w:t>
      </w:r>
      <w:proofErr w:type="spellEnd"/>
      <w:r w:rsidRPr="00597FF7">
        <w:t xml:space="preserve"> </w:t>
      </w:r>
      <w:proofErr w:type="spellStart"/>
      <w:r w:rsidRPr="00597FF7">
        <w:t>boarding</w:t>
      </w:r>
      <w:proofErr w:type="spellEnd"/>
      <w:r w:rsidRPr="00597FF7">
        <w:t xml:space="preserve">, VIP </w:t>
      </w:r>
      <w:proofErr w:type="spellStart"/>
      <w:r w:rsidRPr="00597FF7">
        <w:t>lounges</w:t>
      </w:r>
      <w:proofErr w:type="spellEnd"/>
      <w:r w:rsidRPr="00597FF7">
        <w:t xml:space="preserve">, </w:t>
      </w:r>
      <w:proofErr w:type="spellStart"/>
      <w:r w:rsidRPr="00597FF7">
        <w:t>silent</w:t>
      </w:r>
      <w:proofErr w:type="spellEnd"/>
      <w:r w:rsidRPr="00597FF7">
        <w:t xml:space="preserve"> </w:t>
      </w:r>
      <w:proofErr w:type="spellStart"/>
      <w:r w:rsidRPr="00597FF7">
        <w:t>carriages</w:t>
      </w:r>
      <w:proofErr w:type="spellEnd"/>
      <w:r w:rsidRPr="00597FF7">
        <w:t>/</w:t>
      </w:r>
      <w:proofErr w:type="spellStart"/>
      <w:r w:rsidRPr="00597FF7">
        <w:t>working</w:t>
      </w:r>
      <w:proofErr w:type="spellEnd"/>
      <w:r w:rsidRPr="00597FF7">
        <w:t xml:space="preserve"> </w:t>
      </w:r>
      <w:proofErr w:type="spellStart"/>
      <w:r w:rsidRPr="00597FF7">
        <w:t>carriages</w:t>
      </w:r>
      <w:proofErr w:type="spellEnd"/>
      <w:r w:rsidRPr="00597FF7">
        <w:t xml:space="preserve">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trains</w:t>
      </w:r>
      <w:proofErr w:type="spellEnd"/>
      <w:r w:rsidRPr="00597FF7">
        <w:t xml:space="preserve">, </w:t>
      </w:r>
      <w:proofErr w:type="spellStart"/>
      <w:r w:rsidRPr="00597FF7">
        <w:t>meet</w:t>
      </w:r>
      <w:proofErr w:type="spellEnd"/>
      <w:r w:rsidRPr="00597FF7">
        <w:t xml:space="preserve"> and </w:t>
      </w:r>
      <w:proofErr w:type="spellStart"/>
      <w:r w:rsidRPr="00597FF7">
        <w:t>greet</w:t>
      </w:r>
      <w:proofErr w:type="spellEnd"/>
      <w:r w:rsidRPr="00597FF7">
        <w:t xml:space="preserve"> </w:t>
      </w:r>
      <w:proofErr w:type="spellStart"/>
      <w:r w:rsidRPr="00597FF7">
        <w:t>services</w:t>
      </w:r>
      <w:proofErr w:type="spellEnd"/>
      <w:r w:rsidRPr="00597FF7">
        <w:t xml:space="preserve">,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board</w:t>
      </w:r>
      <w:proofErr w:type="spellEnd"/>
      <w:r w:rsidRPr="00597FF7">
        <w:t xml:space="preserve"> </w:t>
      </w:r>
      <w:proofErr w:type="spellStart"/>
      <w:r w:rsidRPr="00597FF7">
        <w:t>entertainment</w:t>
      </w:r>
      <w:proofErr w:type="spellEnd"/>
      <w:r w:rsidRPr="00597FF7">
        <w:t xml:space="preserve">, </w:t>
      </w:r>
      <w:proofErr w:type="spellStart"/>
      <w:r w:rsidRPr="00597FF7">
        <w:t>catering</w:t>
      </w:r>
      <w:proofErr w:type="spellEnd"/>
      <w:r w:rsidRPr="00597FF7">
        <w:t xml:space="preserve"> </w:t>
      </w:r>
      <w:proofErr w:type="spellStart"/>
      <w:r w:rsidRPr="00597FF7">
        <w:t>facilities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0"/>
        </w:numPr>
        <w:jc w:val="both"/>
      </w:pPr>
      <w:proofErr w:type="spellStart"/>
      <w:r w:rsidRPr="00597FF7">
        <w:t>quality</w:t>
      </w:r>
      <w:proofErr w:type="spellEnd"/>
      <w:r w:rsidRPr="00597FF7">
        <w:t xml:space="preserve"> and image; </w:t>
      </w:r>
      <w:proofErr w:type="spellStart"/>
      <w:r w:rsidRPr="00597FF7">
        <w:t>environmental</w:t>
      </w:r>
      <w:proofErr w:type="spellEnd"/>
      <w:r w:rsidRPr="00597FF7">
        <w:t xml:space="preserve"> </w:t>
      </w:r>
      <w:proofErr w:type="spellStart"/>
      <w:r w:rsidRPr="00597FF7">
        <w:t>policies</w:t>
      </w:r>
      <w:proofErr w:type="spellEnd"/>
      <w:r w:rsidRPr="00597FF7">
        <w:t xml:space="preserve">, </w:t>
      </w:r>
      <w:proofErr w:type="spellStart"/>
      <w:r w:rsidRPr="00597FF7">
        <w:t>perceived</w:t>
      </w:r>
      <w:proofErr w:type="spellEnd"/>
      <w:r w:rsidRPr="00597FF7">
        <w:t xml:space="preserve"> </w:t>
      </w:r>
      <w:proofErr w:type="spellStart"/>
      <w:r w:rsidRPr="00597FF7">
        <w:t>or</w:t>
      </w:r>
      <w:proofErr w:type="spellEnd"/>
      <w:r w:rsidRPr="00597FF7">
        <w:t xml:space="preserve"> </w:t>
      </w:r>
      <w:proofErr w:type="spellStart"/>
      <w:r w:rsidRPr="00597FF7">
        <w:t>actual</w:t>
      </w:r>
      <w:proofErr w:type="spellEnd"/>
      <w:r w:rsidRPr="00597FF7">
        <w:t xml:space="preserve"> </w:t>
      </w:r>
      <w:proofErr w:type="spellStart"/>
      <w:r w:rsidRPr="00597FF7">
        <w:t>attitude</w:t>
      </w:r>
      <w:proofErr w:type="spellEnd"/>
      <w:r w:rsidRPr="00597FF7">
        <w:t xml:space="preserve"> </w:t>
      </w:r>
      <w:proofErr w:type="spellStart"/>
      <w:r w:rsidRPr="00597FF7">
        <w:t>to</w:t>
      </w:r>
      <w:proofErr w:type="spellEnd"/>
      <w:r w:rsidRPr="00597FF7">
        <w:t xml:space="preserve"> </w:t>
      </w:r>
      <w:proofErr w:type="spellStart"/>
      <w:r w:rsidRPr="00597FF7">
        <w:t>customers</w:t>
      </w:r>
      <w:proofErr w:type="spellEnd"/>
      <w:r w:rsidRPr="00597FF7">
        <w:t xml:space="preserve">, </w:t>
      </w:r>
      <w:proofErr w:type="spellStart"/>
      <w:r w:rsidRPr="00597FF7">
        <w:t>community</w:t>
      </w:r>
      <w:proofErr w:type="spellEnd"/>
      <w:r w:rsidRPr="00597FF7">
        <w:t xml:space="preserve"> relations, </w:t>
      </w:r>
    </w:p>
    <w:p w:rsidR="00597FF7" w:rsidRPr="00597FF7" w:rsidRDefault="00597FF7" w:rsidP="00597FF7">
      <w:pPr>
        <w:pStyle w:val="Default"/>
        <w:jc w:val="both"/>
      </w:pPr>
    </w:p>
    <w:p w:rsidR="00597FF7" w:rsidRDefault="00597FF7" w:rsidP="00597FF7">
      <w:pPr>
        <w:pStyle w:val="Default"/>
        <w:jc w:val="both"/>
        <w:rPr>
          <w:b/>
          <w:bCs/>
        </w:rPr>
      </w:pPr>
      <w:r w:rsidRPr="00597FF7">
        <w:rPr>
          <w:b/>
          <w:bCs/>
        </w:rPr>
        <w:t xml:space="preserve">4. Be </w:t>
      </w:r>
      <w:proofErr w:type="spellStart"/>
      <w:r w:rsidRPr="00597FF7">
        <w:rPr>
          <w:b/>
          <w:bCs/>
        </w:rPr>
        <w:t>able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to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review</w:t>
      </w:r>
      <w:proofErr w:type="spellEnd"/>
      <w:r w:rsidRPr="00597FF7">
        <w:rPr>
          <w:b/>
          <w:bCs/>
        </w:rPr>
        <w:t xml:space="preserve"> the </w:t>
      </w:r>
      <w:proofErr w:type="spellStart"/>
      <w:r w:rsidRPr="00597FF7">
        <w:rPr>
          <w:b/>
          <w:bCs/>
        </w:rPr>
        <w:t>effects</w:t>
      </w:r>
      <w:proofErr w:type="spellEnd"/>
      <w:r w:rsidRPr="00597FF7">
        <w:rPr>
          <w:b/>
          <w:bCs/>
        </w:rPr>
        <w:t xml:space="preserve"> of </w:t>
      </w:r>
      <w:proofErr w:type="spellStart"/>
      <w:r w:rsidRPr="00597FF7">
        <w:rPr>
          <w:b/>
          <w:bCs/>
        </w:rPr>
        <w:t>recent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developments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on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passenger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transport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operations</w:t>
      </w:r>
      <w:proofErr w:type="spellEnd"/>
    </w:p>
    <w:p w:rsidR="00597FF7" w:rsidRDefault="00597FF7" w:rsidP="00597FF7">
      <w:pPr>
        <w:pStyle w:val="Default"/>
        <w:jc w:val="both"/>
        <w:rPr>
          <w:b/>
          <w:bCs/>
        </w:rPr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Recent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developments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environmental</w:t>
      </w:r>
      <w:proofErr w:type="spellEnd"/>
      <w:r w:rsidRPr="00597FF7">
        <w:t xml:space="preserve"> </w:t>
      </w:r>
      <w:proofErr w:type="spellStart"/>
      <w:r w:rsidRPr="00597FF7">
        <w:t>pressures</w:t>
      </w:r>
      <w:proofErr w:type="spellEnd"/>
      <w:r w:rsidRPr="00597FF7">
        <w:t xml:space="preserve"> and </w:t>
      </w:r>
      <w:proofErr w:type="spellStart"/>
      <w:r w:rsidRPr="00597FF7">
        <w:t>awareness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diversity</w:t>
      </w:r>
      <w:proofErr w:type="spellEnd"/>
      <w:r w:rsidRPr="00597FF7">
        <w:t xml:space="preserve"> of </w:t>
      </w:r>
      <w:proofErr w:type="spellStart"/>
      <w:r w:rsidRPr="00597FF7">
        <w:t>transport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new</w:t>
      </w:r>
      <w:proofErr w:type="spellEnd"/>
      <w:r w:rsidRPr="00597FF7">
        <w:t xml:space="preserve"> </w:t>
      </w:r>
      <w:proofErr w:type="spellStart"/>
      <w:r w:rsidRPr="00597FF7">
        <w:t>markets</w:t>
      </w:r>
      <w:proofErr w:type="spellEnd"/>
      <w:r w:rsidRPr="00597FF7">
        <w:t>/</w:t>
      </w:r>
      <w:proofErr w:type="spellStart"/>
      <w:r w:rsidRPr="00597FF7">
        <w:t>destinations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health</w:t>
      </w:r>
      <w:proofErr w:type="spellEnd"/>
      <w:r w:rsidRPr="00597FF7">
        <w:t xml:space="preserve"> </w:t>
      </w:r>
      <w:proofErr w:type="spellStart"/>
      <w:r w:rsidRPr="00597FF7">
        <w:t>issues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SARS, </w:t>
      </w:r>
      <w:proofErr w:type="spellStart"/>
      <w:r w:rsidRPr="00597FF7">
        <w:t>foot</w:t>
      </w:r>
      <w:proofErr w:type="spellEnd"/>
      <w:r w:rsidRPr="00597FF7">
        <w:t xml:space="preserve"> and </w:t>
      </w:r>
      <w:proofErr w:type="spellStart"/>
      <w:r w:rsidRPr="00597FF7">
        <w:t>mouth</w:t>
      </w:r>
      <w:proofErr w:type="spellEnd"/>
      <w:r w:rsidRPr="00597FF7">
        <w:t xml:space="preserve">, </w:t>
      </w:r>
      <w:proofErr w:type="spellStart"/>
      <w:r w:rsidRPr="00597FF7">
        <w:t>deep</w:t>
      </w:r>
      <w:proofErr w:type="spellEnd"/>
      <w:r w:rsidRPr="00597FF7">
        <w:t xml:space="preserve"> </w:t>
      </w:r>
      <w:proofErr w:type="spellStart"/>
      <w:r w:rsidRPr="00597FF7">
        <w:t>veined</w:t>
      </w:r>
      <w:proofErr w:type="spellEnd"/>
      <w:r w:rsidRPr="00597FF7">
        <w:t xml:space="preserve"> </w:t>
      </w:r>
      <w:proofErr w:type="spellStart"/>
      <w:r w:rsidRPr="00597FF7">
        <w:t>thrombosis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increased</w:t>
      </w:r>
      <w:proofErr w:type="spellEnd"/>
      <w:r w:rsidRPr="00597FF7">
        <w:t xml:space="preserve"> </w:t>
      </w:r>
      <w:proofErr w:type="spellStart"/>
      <w:r w:rsidRPr="00597FF7">
        <w:t>customer</w:t>
      </w:r>
      <w:proofErr w:type="spellEnd"/>
      <w:r w:rsidRPr="00597FF7">
        <w:t xml:space="preserve"> </w:t>
      </w:r>
      <w:proofErr w:type="spellStart"/>
      <w:r w:rsidRPr="00597FF7">
        <w:t>expectations</w:t>
      </w:r>
      <w:proofErr w:type="spellEnd"/>
      <w:r w:rsidRPr="00597FF7">
        <w:t xml:space="preserve"> – of service,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environmental</w:t>
      </w:r>
      <w:proofErr w:type="spellEnd"/>
      <w:r w:rsidRPr="00597FF7">
        <w:t xml:space="preserve"> </w:t>
      </w:r>
      <w:proofErr w:type="spellStart"/>
      <w:r w:rsidRPr="00597FF7">
        <w:t>impacts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pressure</w:t>
      </w:r>
      <w:proofErr w:type="spellEnd"/>
      <w:r w:rsidRPr="00597FF7">
        <w:t xml:space="preserve">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green</w:t>
      </w:r>
      <w:proofErr w:type="spellEnd"/>
      <w:r w:rsidRPr="00597FF7">
        <w:t xml:space="preserve"> </w:t>
      </w:r>
      <w:proofErr w:type="spellStart"/>
      <w:r w:rsidRPr="00597FF7">
        <w:t>belt</w:t>
      </w:r>
      <w:proofErr w:type="spellEnd"/>
      <w:r w:rsidRPr="00597FF7">
        <w:t xml:space="preserve"> </w:t>
      </w:r>
      <w:proofErr w:type="spellStart"/>
      <w:r w:rsidRPr="00597FF7">
        <w:t>land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spacing w:after="36"/>
        <w:jc w:val="both"/>
      </w:pPr>
      <w:proofErr w:type="spellStart"/>
      <w:r w:rsidRPr="00597FF7">
        <w:t>new</w:t>
      </w:r>
      <w:proofErr w:type="spellEnd"/>
      <w:r w:rsidRPr="00597FF7">
        <w:t xml:space="preserve"> </w:t>
      </w:r>
      <w:proofErr w:type="spellStart"/>
      <w:r w:rsidRPr="00597FF7">
        <w:t>services</w:t>
      </w:r>
      <w:proofErr w:type="spellEnd"/>
      <w:r w:rsidRPr="00597FF7">
        <w:t xml:space="preserve">, 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Cross</w:t>
      </w:r>
      <w:proofErr w:type="spellEnd"/>
      <w:r w:rsidRPr="00597FF7">
        <w:t xml:space="preserve"> </w:t>
      </w:r>
      <w:proofErr w:type="spellStart"/>
      <w:r w:rsidRPr="00597FF7">
        <w:t>Rail</w:t>
      </w:r>
      <w:proofErr w:type="spellEnd"/>
      <w:r w:rsidRPr="00597FF7">
        <w:t xml:space="preserve"> link, </w:t>
      </w:r>
      <w:proofErr w:type="spellStart"/>
      <w:r w:rsidRPr="00597FF7">
        <w:t>Eurostar</w:t>
      </w:r>
      <w:proofErr w:type="spellEnd"/>
      <w:r w:rsidRPr="00597FF7">
        <w:t xml:space="preserve">, </w:t>
      </w:r>
      <w:proofErr w:type="spellStart"/>
      <w:r w:rsidRPr="00597FF7">
        <w:t>new</w:t>
      </w:r>
      <w:proofErr w:type="spellEnd"/>
      <w:r w:rsidRPr="00597FF7">
        <w:t xml:space="preserve"> </w:t>
      </w:r>
      <w:proofErr w:type="spellStart"/>
      <w:r w:rsidRPr="00597FF7">
        <w:t>airports</w:t>
      </w:r>
      <w:proofErr w:type="spellEnd"/>
      <w:r w:rsidRPr="00597FF7">
        <w:t>/</w:t>
      </w:r>
      <w:proofErr w:type="spellStart"/>
      <w:r w:rsidRPr="00597FF7">
        <w:t>terminals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1"/>
        </w:numPr>
        <w:jc w:val="both"/>
      </w:pPr>
      <w:proofErr w:type="spellStart"/>
      <w:r w:rsidRPr="00597FF7">
        <w:t>economic</w:t>
      </w:r>
      <w:proofErr w:type="spellEnd"/>
      <w:r w:rsidRPr="00597FF7">
        <w:t xml:space="preserve"> </w:t>
      </w:r>
      <w:proofErr w:type="spellStart"/>
      <w:r w:rsidRPr="00597FF7">
        <w:t>pressures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Responses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597FF7">
        <w:t>development</w:t>
      </w:r>
      <w:proofErr w:type="spellEnd"/>
      <w:r w:rsidRPr="00597FF7">
        <w:t xml:space="preserve"> of </w:t>
      </w:r>
      <w:proofErr w:type="spellStart"/>
      <w:r w:rsidRPr="00597FF7">
        <w:t>new</w:t>
      </w:r>
      <w:proofErr w:type="spellEnd"/>
      <w:r w:rsidRPr="00597FF7">
        <w:t xml:space="preserve"> </w:t>
      </w:r>
      <w:proofErr w:type="spellStart"/>
      <w:r w:rsidRPr="00597FF7">
        <w:t>markets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597FF7">
        <w:t>consolidation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597FF7">
        <w:t>withdrawal</w:t>
      </w:r>
      <w:proofErr w:type="spellEnd"/>
      <w:r w:rsidRPr="00597FF7">
        <w:t xml:space="preserve"> of </w:t>
      </w:r>
      <w:proofErr w:type="spellStart"/>
      <w:r w:rsidRPr="00597FF7">
        <w:t>services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597FF7">
        <w:t>improved</w:t>
      </w:r>
      <w:proofErr w:type="spellEnd"/>
      <w:r w:rsidRPr="00597FF7">
        <w:t xml:space="preserve"> </w:t>
      </w:r>
      <w:proofErr w:type="spellStart"/>
      <w:r w:rsidRPr="00597FF7">
        <w:t>process</w:t>
      </w:r>
      <w:proofErr w:type="spellEnd"/>
      <w:r w:rsidRPr="00597FF7">
        <w:t xml:space="preserve"> and </w:t>
      </w:r>
      <w:proofErr w:type="spellStart"/>
      <w:r w:rsidRPr="00597FF7">
        <w:t>procedures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2"/>
        </w:numPr>
        <w:spacing w:after="36"/>
        <w:jc w:val="both"/>
      </w:pPr>
      <w:proofErr w:type="spellStart"/>
      <w:r w:rsidRPr="00597FF7">
        <w:t>providing</w:t>
      </w:r>
      <w:proofErr w:type="spellEnd"/>
      <w:r w:rsidRPr="00597FF7">
        <w:t xml:space="preserve"> </w:t>
      </w:r>
      <w:proofErr w:type="spellStart"/>
      <w:r w:rsidRPr="00597FF7">
        <w:t>new</w:t>
      </w:r>
      <w:proofErr w:type="spellEnd"/>
      <w:r w:rsidRPr="00597FF7">
        <w:t xml:space="preserve"> </w:t>
      </w:r>
      <w:proofErr w:type="spellStart"/>
      <w:r w:rsidRPr="00597FF7">
        <w:t>services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travellers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on-board</w:t>
      </w:r>
      <w:proofErr w:type="spellEnd"/>
      <w:r w:rsidRPr="00597FF7">
        <w:t xml:space="preserve"> </w:t>
      </w:r>
      <w:proofErr w:type="spellStart"/>
      <w:r w:rsidRPr="00597FF7">
        <w:t>Wi-Fi</w:t>
      </w:r>
      <w:proofErr w:type="spellEnd"/>
      <w:r w:rsidRPr="00597FF7">
        <w:t xml:space="preserve">, </w:t>
      </w:r>
      <w:proofErr w:type="spellStart"/>
      <w:r w:rsidRPr="00597FF7">
        <w:t>improved</w:t>
      </w:r>
      <w:proofErr w:type="spellEnd"/>
      <w:r w:rsidRPr="00597FF7">
        <w:t xml:space="preserve"> </w:t>
      </w:r>
      <w:proofErr w:type="spellStart"/>
      <w:r w:rsidRPr="00597FF7">
        <w:t>communication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2"/>
        </w:numPr>
        <w:jc w:val="both"/>
      </w:pPr>
      <w:proofErr w:type="spellStart"/>
      <w:r w:rsidRPr="00597FF7">
        <w:lastRenderedPageBreak/>
        <w:t>new</w:t>
      </w:r>
      <w:proofErr w:type="spellEnd"/>
      <w:r w:rsidRPr="00597FF7">
        <w:t xml:space="preserve"> </w:t>
      </w:r>
      <w:proofErr w:type="spellStart"/>
      <w:r w:rsidRPr="00597FF7">
        <w:t>designs</w:t>
      </w:r>
      <w:proofErr w:type="spellEnd"/>
      <w:r w:rsidRPr="00597FF7">
        <w:t xml:space="preserve"> </w:t>
      </w:r>
      <w:proofErr w:type="spellStart"/>
      <w:r w:rsidRPr="00597FF7">
        <w:t>e.g</w:t>
      </w:r>
      <w:proofErr w:type="spellEnd"/>
      <w:r w:rsidRPr="00597FF7">
        <w:t xml:space="preserve">.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aircraft</w:t>
      </w:r>
      <w:proofErr w:type="spellEnd"/>
      <w:r w:rsidRPr="00597FF7">
        <w:t xml:space="preserve">, </w:t>
      </w:r>
      <w:proofErr w:type="spellStart"/>
      <w:r w:rsidRPr="00597FF7">
        <w:t>rolling</w:t>
      </w:r>
      <w:proofErr w:type="spellEnd"/>
      <w:r w:rsidRPr="00597FF7">
        <w:t xml:space="preserve"> </w:t>
      </w:r>
      <w:proofErr w:type="spellStart"/>
      <w:r w:rsidRPr="00597FF7">
        <w:t>stock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pStyle w:val="Default"/>
        <w:jc w:val="both"/>
      </w:pPr>
      <w:proofErr w:type="spellStart"/>
      <w:r w:rsidRPr="00597FF7">
        <w:rPr>
          <w:b/>
          <w:bCs/>
        </w:rPr>
        <w:t>Impact</w:t>
      </w:r>
      <w:proofErr w:type="spellEnd"/>
      <w:r w:rsidRPr="00597FF7">
        <w:rPr>
          <w:b/>
          <w:bCs/>
        </w:rPr>
        <w:t xml:space="preserve"> of </w:t>
      </w:r>
      <w:proofErr w:type="spellStart"/>
      <w:r w:rsidRPr="00597FF7">
        <w:rPr>
          <w:b/>
          <w:bCs/>
        </w:rPr>
        <w:t>terrorist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threats</w:t>
      </w:r>
      <w:proofErr w:type="spellEnd"/>
      <w:r w:rsidRPr="00597FF7">
        <w:rPr>
          <w:b/>
          <w:bCs/>
        </w:rPr>
        <w:t xml:space="preserve"> </w:t>
      </w:r>
      <w:proofErr w:type="spellStart"/>
      <w:r w:rsidRPr="00597FF7">
        <w:rPr>
          <w:b/>
          <w:bCs/>
        </w:rPr>
        <w:t>on</w:t>
      </w:r>
      <w:proofErr w:type="spellEnd"/>
      <w:r w:rsidRPr="00597FF7">
        <w:rPr>
          <w:b/>
          <w:bCs/>
        </w:rPr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spacing w:after="33"/>
        <w:jc w:val="both"/>
      </w:pPr>
      <w:proofErr w:type="spellStart"/>
      <w:r w:rsidRPr="00597FF7">
        <w:t>staffing</w:t>
      </w:r>
      <w:proofErr w:type="spellEnd"/>
      <w:r w:rsidRPr="00597FF7">
        <w:t xml:space="preserve"> </w:t>
      </w:r>
      <w:proofErr w:type="spellStart"/>
      <w:r w:rsidRPr="00597FF7">
        <w:t>needs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spacing w:after="33"/>
        <w:jc w:val="both"/>
      </w:pPr>
      <w:proofErr w:type="spellStart"/>
      <w:r w:rsidRPr="00597FF7">
        <w:t>security</w:t>
      </w:r>
      <w:proofErr w:type="spellEnd"/>
      <w:r w:rsidRPr="00597FF7">
        <w:t xml:space="preserve"> </w:t>
      </w:r>
      <w:proofErr w:type="spellStart"/>
      <w:r w:rsidRPr="00597FF7">
        <w:t>measures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spacing w:after="33"/>
        <w:jc w:val="both"/>
      </w:pPr>
      <w:proofErr w:type="spellStart"/>
      <w:r w:rsidRPr="00597FF7">
        <w:t>regular</w:t>
      </w:r>
      <w:proofErr w:type="spellEnd"/>
      <w:r w:rsidRPr="00597FF7">
        <w:t xml:space="preserve"> </w:t>
      </w:r>
      <w:proofErr w:type="spellStart"/>
      <w:r w:rsidRPr="00597FF7">
        <w:t>reviews</w:t>
      </w:r>
      <w:proofErr w:type="spellEnd"/>
      <w:r w:rsidRPr="00597FF7">
        <w:t xml:space="preserve"> of </w:t>
      </w:r>
      <w:proofErr w:type="spellStart"/>
      <w:r w:rsidRPr="00597FF7">
        <w:t>security</w:t>
      </w:r>
      <w:proofErr w:type="spellEnd"/>
      <w:r w:rsidRPr="00597FF7">
        <w:t xml:space="preserve"> </w:t>
      </w:r>
      <w:proofErr w:type="spellStart"/>
      <w:r w:rsidRPr="00597FF7">
        <w:t>procedures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spacing w:after="33"/>
        <w:jc w:val="both"/>
      </w:pPr>
      <w:proofErr w:type="spellStart"/>
      <w:r w:rsidRPr="00597FF7">
        <w:t>checks</w:t>
      </w:r>
      <w:proofErr w:type="spellEnd"/>
      <w:r w:rsidRPr="00597FF7">
        <w:t xml:space="preserve"> </w:t>
      </w:r>
      <w:proofErr w:type="spellStart"/>
      <w:r w:rsidRPr="00597FF7">
        <w:t>on</w:t>
      </w:r>
      <w:proofErr w:type="spellEnd"/>
      <w:r w:rsidRPr="00597FF7">
        <w:t xml:space="preserve"> </w:t>
      </w:r>
      <w:proofErr w:type="spellStart"/>
      <w:r w:rsidRPr="00597FF7">
        <w:t>staff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spacing w:after="33"/>
        <w:jc w:val="both"/>
      </w:pPr>
      <w:proofErr w:type="spellStart"/>
      <w:r w:rsidRPr="00597FF7">
        <w:t>queue’s</w:t>
      </w:r>
      <w:proofErr w:type="spellEnd"/>
      <w:r w:rsidRPr="00597FF7">
        <w:t>/</w:t>
      </w:r>
      <w:proofErr w:type="spellStart"/>
      <w:r w:rsidRPr="00597FF7">
        <w:t>longer</w:t>
      </w:r>
      <w:proofErr w:type="spellEnd"/>
      <w:r w:rsidRPr="00597FF7">
        <w:t xml:space="preserve"> </w:t>
      </w:r>
      <w:proofErr w:type="spellStart"/>
      <w:r w:rsidRPr="00597FF7">
        <w:t>check</w:t>
      </w:r>
      <w:proofErr w:type="spellEnd"/>
      <w:r w:rsidRPr="00597FF7">
        <w:t xml:space="preserve"> </w:t>
      </w:r>
      <w:proofErr w:type="spellStart"/>
      <w:r w:rsidRPr="00597FF7">
        <w:t>in</w:t>
      </w:r>
      <w:proofErr w:type="spellEnd"/>
      <w:r w:rsidRPr="00597FF7">
        <w:t xml:space="preserve"> </w:t>
      </w:r>
      <w:proofErr w:type="spellStart"/>
      <w:r w:rsidRPr="00597FF7">
        <w:t>times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spacing w:after="33"/>
        <w:jc w:val="both"/>
      </w:pPr>
      <w:proofErr w:type="spellStart"/>
      <w:r w:rsidRPr="00597FF7">
        <w:t>passenger</w:t>
      </w:r>
      <w:proofErr w:type="spellEnd"/>
      <w:r w:rsidRPr="00597FF7">
        <w:t xml:space="preserve"> </w:t>
      </w:r>
      <w:proofErr w:type="spellStart"/>
      <w:r w:rsidRPr="00597FF7">
        <w:t>awareness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numPr>
          <w:ilvl w:val="0"/>
          <w:numId w:val="23"/>
        </w:numPr>
        <w:jc w:val="both"/>
      </w:pPr>
      <w:proofErr w:type="spellStart"/>
      <w:r w:rsidRPr="00597FF7">
        <w:t>need</w:t>
      </w:r>
      <w:proofErr w:type="spellEnd"/>
      <w:r w:rsidRPr="00597FF7">
        <w:t xml:space="preserve"> </w:t>
      </w:r>
      <w:proofErr w:type="spellStart"/>
      <w:r w:rsidRPr="00597FF7">
        <w:t>for</w:t>
      </w:r>
      <w:proofErr w:type="spellEnd"/>
      <w:r w:rsidRPr="00597FF7">
        <w:t xml:space="preserve"> </w:t>
      </w:r>
      <w:proofErr w:type="spellStart"/>
      <w:r w:rsidRPr="00597FF7">
        <w:t>information</w:t>
      </w:r>
      <w:proofErr w:type="spellEnd"/>
      <w:r w:rsidRPr="00597FF7">
        <w:t xml:space="preserve"> </w:t>
      </w:r>
    </w:p>
    <w:p w:rsidR="00597FF7" w:rsidRPr="00597FF7" w:rsidRDefault="00597FF7" w:rsidP="00597FF7">
      <w:pPr>
        <w:pStyle w:val="Default"/>
        <w:jc w:val="both"/>
      </w:pPr>
    </w:p>
    <w:p w:rsidR="00597FF7" w:rsidRPr="00597FF7" w:rsidRDefault="00597FF7" w:rsidP="00597FF7">
      <w:pPr>
        <w:jc w:val="both"/>
        <w:rPr>
          <w:sz w:val="24"/>
          <w:szCs w:val="24"/>
        </w:rPr>
      </w:pPr>
      <w:proofErr w:type="spellStart"/>
      <w:r w:rsidRPr="00597FF7">
        <w:rPr>
          <w:sz w:val="24"/>
          <w:szCs w:val="24"/>
        </w:rPr>
        <w:t>Emergency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procedures</w:t>
      </w:r>
      <w:proofErr w:type="spellEnd"/>
      <w:r w:rsidRPr="00597FF7">
        <w:rPr>
          <w:sz w:val="24"/>
          <w:szCs w:val="24"/>
        </w:rPr>
        <w:t xml:space="preserve"> – </w:t>
      </w:r>
      <w:proofErr w:type="spellStart"/>
      <w:r w:rsidRPr="00597FF7">
        <w:rPr>
          <w:sz w:val="24"/>
          <w:szCs w:val="24"/>
        </w:rPr>
        <w:t>with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regular</w:t>
      </w:r>
      <w:proofErr w:type="spellEnd"/>
      <w:r w:rsidRPr="00597FF7">
        <w:rPr>
          <w:sz w:val="24"/>
          <w:szCs w:val="24"/>
        </w:rPr>
        <w:t xml:space="preserve"> </w:t>
      </w:r>
      <w:proofErr w:type="spellStart"/>
      <w:r w:rsidRPr="00597FF7">
        <w:rPr>
          <w:sz w:val="24"/>
          <w:szCs w:val="24"/>
        </w:rPr>
        <w:t>reviews</w:t>
      </w:r>
      <w:proofErr w:type="spellEnd"/>
      <w:r w:rsidRPr="00597FF7">
        <w:rPr>
          <w:sz w:val="24"/>
          <w:szCs w:val="24"/>
        </w:rPr>
        <w:t xml:space="preserve"> and </w:t>
      </w:r>
      <w:proofErr w:type="spellStart"/>
      <w:r w:rsidRPr="00597FF7">
        <w:rPr>
          <w:sz w:val="24"/>
          <w:szCs w:val="24"/>
        </w:rPr>
        <w:t>enactments</w:t>
      </w:r>
      <w:proofErr w:type="spellEnd"/>
    </w:p>
    <w:sectPr w:rsidR="00597FF7" w:rsidRPr="00597FF7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D2" w:rsidRDefault="00D053D2" w:rsidP="00510029">
      <w:pPr>
        <w:spacing w:line="240" w:lineRule="auto"/>
      </w:pPr>
      <w:r>
        <w:separator/>
      </w:r>
    </w:p>
  </w:endnote>
  <w:endnote w:type="continuationSeparator" w:id="0">
    <w:p w:rsidR="00D053D2" w:rsidRDefault="00D053D2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D2" w:rsidRDefault="00D053D2" w:rsidP="00510029">
      <w:pPr>
        <w:spacing w:line="240" w:lineRule="auto"/>
      </w:pPr>
      <w:r>
        <w:separator/>
      </w:r>
    </w:p>
  </w:footnote>
  <w:footnote w:type="continuationSeparator" w:id="0">
    <w:p w:rsidR="00D053D2" w:rsidRDefault="00D053D2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D32DD9">
    <w:pPr>
      <w:pStyle w:val="lfej"/>
    </w:pPr>
    <w:r w:rsidRPr="00D32DD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D32DD9" w:rsidRPr="00D32DD9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D32DD9">
    <w:pPr>
      <w:pStyle w:val="lfej"/>
    </w:pPr>
    <w:r w:rsidRPr="00D32DD9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1F827"/>
    <w:multiLevelType w:val="hybridMultilevel"/>
    <w:tmpl w:val="F87855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6CFE9DE"/>
    <w:multiLevelType w:val="hybridMultilevel"/>
    <w:tmpl w:val="8660D2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E7B0F5"/>
    <w:multiLevelType w:val="hybridMultilevel"/>
    <w:tmpl w:val="5F476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D530273"/>
    <w:multiLevelType w:val="hybridMultilevel"/>
    <w:tmpl w:val="55564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ED60D4F"/>
    <w:multiLevelType w:val="hybridMultilevel"/>
    <w:tmpl w:val="63924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0569AA"/>
    <w:multiLevelType w:val="hybridMultilevel"/>
    <w:tmpl w:val="332B69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DA664B"/>
    <w:multiLevelType w:val="hybridMultilevel"/>
    <w:tmpl w:val="341934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36626A"/>
    <w:multiLevelType w:val="hybridMultilevel"/>
    <w:tmpl w:val="66EDED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7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9C1D436"/>
    <w:multiLevelType w:val="hybridMultilevel"/>
    <w:tmpl w:val="358780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12"/>
  </w:num>
  <w:num w:numId="9">
    <w:abstractNumId w:val="15"/>
  </w:num>
  <w:num w:numId="10">
    <w:abstractNumId w:val="20"/>
  </w:num>
  <w:num w:numId="11">
    <w:abstractNumId w:val="21"/>
  </w:num>
  <w:num w:numId="12">
    <w:abstractNumId w:val="22"/>
  </w:num>
  <w:num w:numId="13">
    <w:abstractNumId w:val="4"/>
  </w:num>
  <w:num w:numId="14">
    <w:abstractNumId w:val="2"/>
  </w:num>
  <w:num w:numId="15">
    <w:abstractNumId w:val="14"/>
  </w:num>
  <w:num w:numId="16">
    <w:abstractNumId w:val="0"/>
  </w:num>
  <w:num w:numId="17">
    <w:abstractNumId w:val="10"/>
  </w:num>
  <w:num w:numId="18">
    <w:abstractNumId w:val="9"/>
  </w:num>
  <w:num w:numId="19">
    <w:abstractNumId w:val="7"/>
  </w:num>
  <w:num w:numId="20">
    <w:abstractNumId w:val="18"/>
  </w:num>
  <w:num w:numId="21">
    <w:abstractNumId w:val="3"/>
  </w:num>
  <w:num w:numId="22">
    <w:abstractNumId w:val="5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682"/>
    <w:rsid w:val="003F79DF"/>
    <w:rsid w:val="00402D4A"/>
    <w:rsid w:val="00490CD3"/>
    <w:rsid w:val="004E451E"/>
    <w:rsid w:val="00510029"/>
    <w:rsid w:val="00510844"/>
    <w:rsid w:val="0052687D"/>
    <w:rsid w:val="00526F9A"/>
    <w:rsid w:val="005924AE"/>
    <w:rsid w:val="00597FF7"/>
    <w:rsid w:val="005C5BF6"/>
    <w:rsid w:val="005F73DB"/>
    <w:rsid w:val="00602494"/>
    <w:rsid w:val="006220B0"/>
    <w:rsid w:val="0064730C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76C0F"/>
    <w:rsid w:val="00BA33C8"/>
    <w:rsid w:val="00BB089D"/>
    <w:rsid w:val="00C5427F"/>
    <w:rsid w:val="00C77F46"/>
    <w:rsid w:val="00CB6072"/>
    <w:rsid w:val="00D053D2"/>
    <w:rsid w:val="00D32DD9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3AB3-65F4-4491-AC0C-D8B88AE4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2017-03-10T11:44:00Z</dcterms:created>
  <dcterms:modified xsi:type="dcterms:W3CDTF">2017-03-10T11:49:00Z</dcterms:modified>
</cp:coreProperties>
</file>